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6B01A503" wp14:editId="392448B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64740B" w:rsidRDefault="0074704D" w:rsidP="00091F0C">
      <w:pPr>
        <w:widowControl w:val="0"/>
        <w:jc w:val="both"/>
      </w:pPr>
    </w:p>
    <w:p w:rsidR="0074704D" w:rsidRPr="0064740B" w:rsidRDefault="0074704D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CF346E" w:rsidRPr="0064740B" w:rsidRDefault="00CF346E" w:rsidP="00091F0C">
      <w:pPr>
        <w:ind w:firstLine="720"/>
        <w:jc w:val="both"/>
      </w:pPr>
    </w:p>
    <w:p w:rsidR="00A01852" w:rsidRDefault="00A01852" w:rsidP="00A01852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A01852">
        <w:rPr>
          <w:rFonts w:ascii="Times New Roman" w:hAnsi="Times New Roman"/>
          <w:sz w:val="24"/>
          <w:szCs w:val="24"/>
        </w:rPr>
        <w:t xml:space="preserve">О приостановлении действия отдельных положений </w:t>
      </w:r>
    </w:p>
    <w:p w:rsidR="00A01852" w:rsidRDefault="00A01852" w:rsidP="00A01852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A01852">
        <w:rPr>
          <w:rFonts w:ascii="Times New Roman" w:hAnsi="Times New Roman"/>
          <w:sz w:val="24"/>
          <w:szCs w:val="24"/>
        </w:rPr>
        <w:t xml:space="preserve">Правил благоустройства территории муниципального образования </w:t>
      </w:r>
    </w:p>
    <w:p w:rsidR="00A01852" w:rsidRPr="00A01852" w:rsidRDefault="00A01852" w:rsidP="00A01852">
      <w:pPr>
        <w:pStyle w:val="af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01852">
        <w:rPr>
          <w:rFonts w:ascii="Times New Roman" w:hAnsi="Times New Roman"/>
          <w:sz w:val="24"/>
          <w:szCs w:val="24"/>
        </w:rPr>
        <w:t>«Городской округ город Воткинск Удмуртской Республики»</w:t>
      </w:r>
      <w:r w:rsidRPr="00A018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1167" w:rsidRPr="00A01852" w:rsidRDefault="00301167" w:rsidP="00E27897">
      <w:pPr>
        <w:autoSpaceDE w:val="0"/>
        <w:autoSpaceDN w:val="0"/>
        <w:adjustRightInd w:val="0"/>
        <w:jc w:val="center"/>
      </w:pPr>
    </w:p>
    <w:p w:rsidR="00301167" w:rsidRPr="00A01852" w:rsidRDefault="00301167" w:rsidP="00301167">
      <w:pPr>
        <w:autoSpaceDE w:val="0"/>
        <w:autoSpaceDN w:val="0"/>
        <w:adjustRightInd w:val="0"/>
        <w:jc w:val="both"/>
      </w:pPr>
    </w:p>
    <w:p w:rsidR="00301167" w:rsidRPr="00A01852" w:rsidRDefault="00301167" w:rsidP="00301167">
      <w:pPr>
        <w:jc w:val="both"/>
      </w:pPr>
      <w:r w:rsidRPr="00A01852">
        <w:t xml:space="preserve">Принято Воткинской </w:t>
      </w:r>
    </w:p>
    <w:p w:rsidR="00301167" w:rsidRPr="00A01852" w:rsidRDefault="00301167" w:rsidP="00301167">
      <w:pPr>
        <w:tabs>
          <w:tab w:val="left" w:pos="6804"/>
        </w:tabs>
        <w:jc w:val="both"/>
      </w:pPr>
      <w:r w:rsidRPr="00A01852">
        <w:t>городской Думой</w:t>
      </w:r>
      <w:r w:rsidRPr="00A01852">
        <w:tab/>
        <w:t xml:space="preserve"> 2</w:t>
      </w:r>
      <w:r w:rsidR="00F31152" w:rsidRPr="00A01852">
        <w:t>6 июня</w:t>
      </w:r>
      <w:r w:rsidRPr="00A01852">
        <w:t xml:space="preserve"> 2024 года</w:t>
      </w:r>
    </w:p>
    <w:p w:rsidR="00A01852" w:rsidRPr="00A01852" w:rsidRDefault="00A01852" w:rsidP="00A01852">
      <w:pPr>
        <w:widowControl w:val="0"/>
        <w:autoSpaceDE w:val="0"/>
        <w:autoSpaceDN w:val="0"/>
        <w:adjustRightInd w:val="0"/>
      </w:pPr>
    </w:p>
    <w:p w:rsidR="00A01852" w:rsidRPr="00A01852" w:rsidRDefault="00A01852" w:rsidP="00A01852">
      <w:pPr>
        <w:jc w:val="both"/>
        <w:rPr>
          <w:color w:val="000000"/>
        </w:rPr>
      </w:pPr>
    </w:p>
    <w:p w:rsidR="00A01852" w:rsidRPr="00A01852" w:rsidRDefault="00A01852" w:rsidP="00A01852">
      <w:pPr>
        <w:ind w:firstLine="708"/>
        <w:contextualSpacing/>
        <w:jc w:val="both"/>
        <w:rPr>
          <w:color w:val="000000"/>
        </w:rPr>
      </w:pPr>
      <w:proofErr w:type="gramStart"/>
      <w:r w:rsidRPr="00A01852">
        <w:rPr>
          <w:color w:val="000000"/>
        </w:rPr>
        <w:t xml:space="preserve">В целях безусловного обеспечения соблюдения норм федерального законодательства при принятии и реализации муниципальных нормативных правовых актов, учитывая, что до настоящего времени не исполнено поручение установленное частью 2 Решения Воткинской городской Думы от </w:t>
      </w:r>
      <w:r w:rsidRPr="00A01852">
        <w:t>27 марта 2024 года № 372-РП «</w:t>
      </w:r>
      <w:r w:rsidRPr="00A01852">
        <w:rPr>
          <w:rFonts w:eastAsia="Calibri"/>
        </w:rPr>
        <w:t>О Протесте Удмуртского транспортного прокурора от 21 февраля 2024 года № 86-04-2024 на подпункт 3 пункта 4 статьи 11 Правил благоустройства территории муниципального образования</w:t>
      </w:r>
      <w:proofErr w:type="gramEnd"/>
      <w:r w:rsidRPr="00A01852">
        <w:rPr>
          <w:rFonts w:eastAsia="Calibri"/>
        </w:rPr>
        <w:t xml:space="preserve"> «Городской округ город Воткинск Удмуртской Республики», </w:t>
      </w:r>
      <w:r w:rsidRPr="00A01852">
        <w:rPr>
          <w:color w:val="000000"/>
        </w:rPr>
        <w:t xml:space="preserve">руководствуясь </w:t>
      </w:r>
      <w:proofErr w:type="gramStart"/>
      <w:r w:rsidRPr="00A01852">
        <w:rPr>
          <w:color w:val="000000"/>
        </w:rPr>
        <w:t>Градостроительным</w:t>
      </w:r>
      <w:proofErr w:type="gramEnd"/>
      <w:r w:rsidRPr="00A01852">
        <w:rPr>
          <w:color w:val="000000"/>
        </w:rPr>
        <w:t xml:space="preserve">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01852">
        <w:t xml:space="preserve">, </w:t>
      </w:r>
      <w:r w:rsidRPr="00A01852">
        <w:rPr>
          <w:color w:val="000000"/>
        </w:rPr>
        <w:t>Уставом муниципального образования «Город Воткинск»»</w:t>
      </w:r>
      <w:r w:rsidRPr="00A01852">
        <w:t xml:space="preserve">, </w:t>
      </w:r>
      <w:r w:rsidRPr="00A01852">
        <w:rPr>
          <w:color w:val="000000"/>
        </w:rPr>
        <w:t>Дума решает:</w:t>
      </w:r>
    </w:p>
    <w:p w:rsidR="00A01852" w:rsidRPr="00A01852" w:rsidRDefault="00A01852" w:rsidP="00A01852">
      <w:pPr>
        <w:ind w:firstLine="708"/>
        <w:contextualSpacing/>
        <w:jc w:val="both"/>
      </w:pPr>
      <w:r w:rsidRPr="00A01852">
        <w:t>1. Приостановить до 1 октября 2024 года действие подпункта 3 пункта 4 статьи 11 Правил благоустройства территории муниципального образования «Городской округ город Воткинск Удмуртской Республики.</w:t>
      </w:r>
    </w:p>
    <w:p w:rsidR="00A01852" w:rsidRPr="00A01852" w:rsidRDefault="00A01852" w:rsidP="00A01852">
      <w:pPr>
        <w:ind w:firstLine="709"/>
        <w:contextualSpacing/>
        <w:jc w:val="both"/>
      </w:pPr>
      <w:r w:rsidRPr="00A01852">
        <w:t>2. Администрации города Воткинска:</w:t>
      </w:r>
    </w:p>
    <w:p w:rsidR="00A01852" w:rsidRPr="00A01852" w:rsidRDefault="00A01852" w:rsidP="00A01852">
      <w:pPr>
        <w:ind w:firstLine="709"/>
        <w:contextualSpacing/>
        <w:jc w:val="both"/>
      </w:pPr>
      <w:r w:rsidRPr="00A01852">
        <w:t xml:space="preserve">1) подготовить проект решения Воткинской городской Думы о внесении изменений в Правила благоустройства территории муниципального образования «Городской округ город Воткинск Удмуртской Республики» предусматривающий признание </w:t>
      </w:r>
      <w:proofErr w:type="gramStart"/>
      <w:r w:rsidRPr="00A01852">
        <w:t>утратившим</w:t>
      </w:r>
      <w:proofErr w:type="gramEnd"/>
      <w:r w:rsidRPr="00A01852">
        <w:t xml:space="preserve"> силу подпункта 3 пункта 4 статьи 11 и определяющий ответственными за уборку территории правообладателей (пользователей) соответствующих земельных участков;</w:t>
      </w:r>
    </w:p>
    <w:p w:rsidR="00A01852" w:rsidRPr="00A01852" w:rsidRDefault="00A01852" w:rsidP="00A01852">
      <w:pPr>
        <w:ind w:firstLine="709"/>
        <w:contextualSpacing/>
        <w:jc w:val="both"/>
      </w:pPr>
      <w:r w:rsidRPr="00A01852">
        <w:t xml:space="preserve">2) обеспечить проведение публичных слушаний и процедуры оценки регулирующего воздействия по </w:t>
      </w:r>
      <w:proofErr w:type="gramStart"/>
      <w:r w:rsidRPr="00A01852">
        <w:t>проекту</w:t>
      </w:r>
      <w:proofErr w:type="gramEnd"/>
      <w:r w:rsidRPr="00A01852">
        <w:t xml:space="preserve"> предусмотренному пунктом 1 настоящей части;</w:t>
      </w:r>
    </w:p>
    <w:p w:rsidR="00A01852" w:rsidRPr="00A01852" w:rsidRDefault="00A01852" w:rsidP="00A01852">
      <w:pPr>
        <w:ind w:firstLine="709"/>
        <w:contextualSpacing/>
        <w:jc w:val="both"/>
      </w:pPr>
      <w:r w:rsidRPr="00A01852">
        <w:t xml:space="preserve">3) в срок до 1 сентября 2024 года представить в Воткинскую городскую Думу проект решения о внесении изменений в Правила благоустройства территории муниципального образования «Городской округ город Воткинск Удмуртской Республики с результатами публичных слушаний и оценки регулирующего воздействия. </w:t>
      </w:r>
    </w:p>
    <w:p w:rsidR="00A01852" w:rsidRPr="00A01852" w:rsidRDefault="00A01852" w:rsidP="00A01852">
      <w:pPr>
        <w:ind w:firstLine="709"/>
        <w:contextualSpacing/>
        <w:jc w:val="both"/>
      </w:pPr>
      <w:r w:rsidRPr="00A01852">
        <w:t>2. Настоящее Решение вступает в силу после его обнародования.</w:t>
      </w:r>
    </w:p>
    <w:p w:rsidR="00A01852" w:rsidRPr="00A01852" w:rsidRDefault="00A01852" w:rsidP="00A01852">
      <w:pPr>
        <w:autoSpaceDE w:val="0"/>
        <w:autoSpaceDN w:val="0"/>
        <w:adjustRightInd w:val="0"/>
        <w:ind w:firstLine="720"/>
        <w:contextualSpacing/>
        <w:jc w:val="both"/>
      </w:pPr>
      <w:r w:rsidRPr="00A01852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:rsidR="00301167" w:rsidRPr="0064740B" w:rsidRDefault="00301167" w:rsidP="0030116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301167" w:rsidRPr="0064740B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:rsidR="00370273" w:rsidRPr="0064740B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6474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069296" wp14:editId="573252DE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Глава</w:t>
                              </w:r>
                              <w:r w:rsidR="00370273">
                                <w:t xml:space="preserve"> муниципального образования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6611AF" w:rsidP="00370273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r w:rsidR="00F31152">
                                <w:t>А.В. Заметаев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26 июня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F31152">
                                <w:t>40</w:t>
                              </w:r>
                              <w:r w:rsidR="00C4214C">
                                <w:t>3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Глава</w:t>
                        </w:r>
                        <w:r w:rsidR="00370273">
                          <w:t xml:space="preserve"> муниципального образования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6611AF" w:rsidP="00370273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r w:rsidR="00F31152">
                          <w:t>А.В. Заметаев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26 июня</w:t>
                        </w:r>
                        <w:r w:rsidR="00370273">
                          <w:t xml:space="preserve"> 2024 года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F31152">
                          <w:t>40</w:t>
                        </w:r>
                        <w:r w:rsidR="00C4214C">
                          <w:t>3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A0" w:rsidRDefault="00AC37A0">
      <w:r>
        <w:separator/>
      </w:r>
    </w:p>
  </w:endnote>
  <w:endnote w:type="continuationSeparator" w:id="0">
    <w:p w:rsidR="00AC37A0" w:rsidRDefault="00A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A0" w:rsidRDefault="00AC37A0">
      <w:r>
        <w:separator/>
      </w:r>
    </w:p>
  </w:footnote>
  <w:footnote w:type="continuationSeparator" w:id="0">
    <w:p w:rsidR="00AC37A0" w:rsidRDefault="00AC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51670"/>
    <w:rsid w:val="00652520"/>
    <w:rsid w:val="00652AC0"/>
    <w:rsid w:val="0065687A"/>
    <w:rsid w:val="006611AF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E34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852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7A0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15FB0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E4925"/>
    <w:rsid w:val="00DE53F7"/>
    <w:rsid w:val="00DE6261"/>
    <w:rsid w:val="00DE7444"/>
    <w:rsid w:val="00DE7A08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AF4C-951F-4C63-9972-58932AD5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2023-12-04T12:05:00Z</cp:lastPrinted>
  <dcterms:created xsi:type="dcterms:W3CDTF">2024-07-01T04:47:00Z</dcterms:created>
  <dcterms:modified xsi:type="dcterms:W3CDTF">2024-07-02T04:42:00Z</dcterms:modified>
</cp:coreProperties>
</file>