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428"/>
      </w:tblGrid>
      <w:tr w:rsidR="00817A0E" w:rsidRPr="008D518D" w14:paraId="033881E9" w14:textId="77777777" w:rsidTr="00C940F6">
        <w:tc>
          <w:tcPr>
            <w:tcW w:w="5211" w:type="dxa"/>
          </w:tcPr>
          <w:p w14:paraId="4DD9926F" w14:textId="77777777" w:rsidR="00817A0E" w:rsidRPr="008D518D" w:rsidRDefault="00817A0E" w:rsidP="00CC6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428" w:type="dxa"/>
          </w:tcPr>
          <w:p w14:paraId="2ED38305" w14:textId="77777777" w:rsidR="004F7174" w:rsidRDefault="004F7174" w:rsidP="00CC6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518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817A0E" w:rsidRPr="008D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56105E" w14:textId="77777777" w:rsidR="00921511" w:rsidRDefault="00FC1C48" w:rsidP="00921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3B0F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Администрации города Воткинска </w:t>
            </w:r>
          </w:p>
          <w:p w14:paraId="17BE8672" w14:textId="3F975628" w:rsidR="00817A0E" w:rsidRPr="008D518D" w:rsidRDefault="00817A0E" w:rsidP="00921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51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6FAF">
              <w:rPr>
                <w:rFonts w:ascii="Times New Roman" w:hAnsi="Times New Roman" w:cs="Times New Roman"/>
                <w:sz w:val="28"/>
                <w:szCs w:val="28"/>
              </w:rPr>
              <w:t xml:space="preserve">23.03.2026 </w:t>
            </w:r>
            <w:r w:rsidRPr="008D51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26FAF">
              <w:rPr>
                <w:rFonts w:ascii="Times New Roman" w:hAnsi="Times New Roman" w:cs="Times New Roman"/>
                <w:sz w:val="28"/>
                <w:szCs w:val="28"/>
              </w:rPr>
              <w:t xml:space="preserve"> 303</w:t>
            </w:r>
            <w:r w:rsidRPr="008D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9DC677E" w14:textId="77777777" w:rsidR="00EF2F69" w:rsidRPr="008D518D" w:rsidRDefault="00EF2F69" w:rsidP="008F43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7B07D3" w14:textId="77777777" w:rsidR="00EB4CAB" w:rsidRPr="00EB4CAB" w:rsidRDefault="00EB4CAB" w:rsidP="00EB4CAB">
      <w:pPr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EB4CAB">
        <w:rPr>
          <w:rFonts w:ascii="PT Astra Serif" w:eastAsia="PT Astra Serif" w:hAnsi="PT Astra Serif" w:cs="PT Astra Serif"/>
          <w:b/>
          <w:sz w:val="28"/>
          <w:szCs w:val="28"/>
        </w:rPr>
        <w:t xml:space="preserve">ПОРЯДОК </w:t>
      </w:r>
    </w:p>
    <w:p w14:paraId="5412DDC3" w14:textId="42BCEA80" w:rsidR="00EB4CAB" w:rsidRPr="00EB4CAB" w:rsidRDefault="00EB4CAB" w:rsidP="00EB4CAB">
      <w:pPr>
        <w:spacing w:after="0" w:line="240" w:lineRule="auto"/>
        <w:jc w:val="center"/>
        <w:rPr>
          <w:rFonts w:ascii="PT Astra Serif" w:eastAsia="PT Astra Serif" w:hAnsi="PT Astra Serif" w:cs="PT Astra Serif"/>
          <w:bCs/>
          <w:sz w:val="28"/>
          <w:szCs w:val="28"/>
        </w:rPr>
      </w:pPr>
      <w:r w:rsidRPr="00EB4CAB">
        <w:rPr>
          <w:rFonts w:ascii="PT Astra Serif" w:eastAsia="PT Astra Serif" w:hAnsi="PT Astra Serif" w:cs="PT Astra Serif"/>
          <w:bCs/>
          <w:sz w:val="28"/>
          <w:szCs w:val="28"/>
        </w:rPr>
        <w:t>обращения родителей (законных представителей) обучающихся</w:t>
      </w:r>
      <w:r w:rsidR="00214CCA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Pr="00EB4CAB">
        <w:rPr>
          <w:rFonts w:ascii="PT Astra Serif" w:eastAsia="PT Astra Serif" w:hAnsi="PT Astra Serif" w:cs="PT Astra Serif"/>
          <w:bCs/>
          <w:sz w:val="28"/>
          <w:szCs w:val="28"/>
        </w:rPr>
        <w:t>по образовательным программам основного общего образования, образовательным программам среднего общего образования</w:t>
      </w:r>
      <w:r w:rsidR="00214CCA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Pr="00EB4CAB">
        <w:rPr>
          <w:rFonts w:ascii="PT Astra Serif" w:eastAsia="PT Astra Serif" w:hAnsi="PT Astra Serif" w:cs="PT Astra Serif"/>
          <w:bCs/>
          <w:sz w:val="28"/>
          <w:szCs w:val="28"/>
        </w:rPr>
        <w:t xml:space="preserve">в </w:t>
      </w:r>
      <w:r w:rsidR="00B31150">
        <w:rPr>
          <w:rFonts w:ascii="PT Astra Serif" w:eastAsia="PT Astra Serif" w:hAnsi="PT Astra Serif" w:cs="PT Astra Serif"/>
          <w:bCs/>
          <w:sz w:val="28"/>
          <w:szCs w:val="28"/>
        </w:rPr>
        <w:t>обще</w:t>
      </w:r>
      <w:r w:rsidRPr="00EB4CAB">
        <w:rPr>
          <w:rFonts w:ascii="PT Astra Serif" w:eastAsia="PT Astra Serif" w:hAnsi="PT Astra Serif" w:cs="PT Astra Serif"/>
          <w:bCs/>
          <w:sz w:val="28"/>
          <w:szCs w:val="28"/>
        </w:rPr>
        <w:t xml:space="preserve">образовательных организациях, расположенных на территории </w:t>
      </w:r>
      <w:r w:rsidR="00B31150">
        <w:rPr>
          <w:rFonts w:ascii="PT Astra Serif" w:eastAsia="PT Astra Serif" w:hAnsi="PT Astra Serif" w:cs="PT Astra Serif"/>
          <w:bCs/>
          <w:sz w:val="28"/>
          <w:szCs w:val="28"/>
        </w:rPr>
        <w:t>муниципального образования «Город Воткинск»</w:t>
      </w:r>
      <w:r w:rsidRPr="00EB4CAB">
        <w:rPr>
          <w:rFonts w:ascii="PT Astra Serif" w:eastAsia="PT Astra Serif" w:hAnsi="PT Astra Serif" w:cs="PT Astra Serif"/>
          <w:bCs/>
          <w:sz w:val="28"/>
          <w:szCs w:val="28"/>
        </w:rPr>
        <w:t>, за предоставлением дополнительной меры социальной поддержки в части предоставления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 бесплатного горячего питания</w:t>
      </w:r>
      <w:r w:rsidR="00921511">
        <w:rPr>
          <w:rFonts w:ascii="PT Astra Serif" w:eastAsia="PT Astra Serif" w:hAnsi="PT Astra Serif" w:cs="PT Astra Serif"/>
          <w:bCs/>
          <w:sz w:val="28"/>
          <w:szCs w:val="28"/>
        </w:rPr>
        <w:t xml:space="preserve"> (далее – Порядок)</w:t>
      </w:r>
    </w:p>
    <w:p w14:paraId="72D26977" w14:textId="77777777" w:rsidR="00EB4CAB" w:rsidRPr="00EB4CAB" w:rsidRDefault="00EB4CAB" w:rsidP="00EB4CAB">
      <w:pPr>
        <w:spacing w:after="0" w:line="240" w:lineRule="auto"/>
        <w:rPr>
          <w:rFonts w:ascii="PT Astra Serif" w:eastAsia="Calibri" w:hAnsi="PT Astra Serif" w:cs="PT Astra Serif"/>
          <w:b/>
          <w:sz w:val="28"/>
          <w:szCs w:val="28"/>
        </w:rPr>
      </w:pPr>
    </w:p>
    <w:p w14:paraId="0D24DC17" w14:textId="77777777" w:rsidR="00EB4CAB" w:rsidRPr="00EB4CAB" w:rsidRDefault="00EB4CAB" w:rsidP="00EB4CA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 xml:space="preserve">Настоящий </w:t>
      </w:r>
      <w:r w:rsidR="00FC1C48">
        <w:rPr>
          <w:rFonts w:ascii="PT Astra Serif" w:eastAsia="PT Astra Serif" w:hAnsi="PT Astra Serif" w:cs="PT Astra Serif"/>
          <w:sz w:val="28"/>
          <w:szCs w:val="28"/>
        </w:rPr>
        <w:t>П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 xml:space="preserve">орядок разработан в целях реализации Указа Главы Удмуртской Республики от 23 сентября 2024 года 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 № 260 «О дополнительной мере социальной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 xml:space="preserve">поддержки семей граждан Российской Федерации, 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принимающих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>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го образования, образовательным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>программ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ам среднего общего образования»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>и устан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авливает правила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>предоставления бесплатного горячего питания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государственных и муниципальных образовательн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ых организациях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>Удмуртской Республики (один раз в учебн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ый день) (далее соответственно – дополнительная мера социальной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 xml:space="preserve">поддержки, образовательная организация, обучающиеся). </w:t>
      </w:r>
    </w:p>
    <w:p w14:paraId="5A1C1A86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2. Бесплатное горячее питание предоста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вляется обучающимся в период их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обучения по образовательным программам основного общего образования, образовательным программам среднего общего образования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в образовательных организациях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(один раз в учебный день) родители (законные представители), которых:</w:t>
      </w:r>
    </w:p>
    <w:p w14:paraId="03325B0E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</w:t>
      </w:r>
      <w:r w:rsidR="001C4A9C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в Российской Федерации» (далее -</w:t>
      </w:r>
      <w:r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Указ Президента Российской Федерации № 647);</w:t>
      </w:r>
    </w:p>
    <w:p w14:paraId="3DDBC96E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</w:p>
    <w:p w14:paraId="33CB5449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заключили с 24 февраля 2022 года контракт о поступлении на военную службу по контракту и принимают участие в специальной военной операции;</w:t>
      </w:r>
    </w:p>
    <w:p w14:paraId="1A6D3E67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заключили контракт о поступлении на военную слу</w:t>
      </w:r>
      <w:r w:rsidR="001C4A9C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жбу по контракту, продолжающему свое действие до окончания периода </w:t>
      </w:r>
      <w:r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частичной мобилизации, в соответствии с пунктом 4 Указа Президента Российской Федерации № 647, и принимают участие в специальной военной операции;</w:t>
      </w:r>
    </w:p>
    <w:p w14:paraId="6BFFACA3" w14:textId="77777777" w:rsidR="00EB4CAB" w:rsidRPr="00EB4CAB" w:rsidRDefault="001C4A9C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lastRenderedPageBreak/>
        <w:t xml:space="preserve">являются ветеранами </w:t>
      </w:r>
      <w:r w:rsidR="00EB4CAB"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боевых действий и принимали участие в специальной военной операции;</w:t>
      </w:r>
    </w:p>
    <w:p w14:paraId="4A8EE466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</w:rPr>
      </w:pPr>
      <w:r w:rsidRPr="00EB4CAB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командированы в зону проведения специальной военной операции</w:t>
      </w:r>
      <w:r w:rsidRPr="00EB4CAB">
        <w:rPr>
          <w:rFonts w:ascii="Calibri" w:eastAsia="Calibri" w:hAnsi="Calibri" w:cs="Times New Roman"/>
        </w:rPr>
        <w:t>.</w:t>
      </w:r>
    </w:p>
    <w:p w14:paraId="66DCE835" w14:textId="77777777" w:rsidR="00EB4CAB" w:rsidRPr="00EB4CAB" w:rsidRDefault="00EB4CAB" w:rsidP="00EB4CAB">
      <w:pPr>
        <w:spacing w:after="0" w:line="240" w:lineRule="auto"/>
        <w:ind w:firstLine="708"/>
        <w:contextualSpacing/>
        <w:jc w:val="both"/>
        <w:rPr>
          <w:rFonts w:ascii="PT Astra Serif" w:eastAsia="Calibri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>3. Бесплатное горячее питание обучающимся в период</w:t>
      </w:r>
      <w:r w:rsidR="001C4A9C">
        <w:rPr>
          <w:rFonts w:ascii="PT Astra Serif" w:eastAsia="PT Astra Serif" w:hAnsi="PT Astra Serif" w:cs="PT Astra Serif"/>
          <w:sz w:val="28"/>
          <w:szCs w:val="28"/>
        </w:rPr>
        <w:t xml:space="preserve"> их обучения по образовательным 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>программам основного общего образования, образовательным программам среднего общего образования в образовательных организациях (один раз в учебный день) предоставляется в случае гибели (смерти) одного из родителей (законных представителей), указанного в пункте 2 настоящего Порядка, а также получения ими увечья (ранения, травмы, контузии) или заболевания.</w:t>
      </w:r>
    </w:p>
    <w:p w14:paraId="43C51A36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trike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 xml:space="preserve">4.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Бесплатное горячее питание предоставляется обучающимся один раз в учебный день фактического посещения образовательной организации в течение всего периода обучения в образовательной организации при условии, если они не получают бесплатное горячее питание по другим мерам поддержки.</w:t>
      </w:r>
    </w:p>
    <w:p w14:paraId="7B8B651A" w14:textId="77777777" w:rsidR="00EB4CAB" w:rsidRPr="00EB4CAB" w:rsidRDefault="00EB4CAB" w:rsidP="00EB4CAB">
      <w:pPr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>Обучающимся, одновременно относящим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ся к нескольким категориям лиц,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>имеющих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право на бесплатное горячее питание или питание на льготных условиях, бесплатное горячее питание предоставляется по одному из оснований по выбору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родителя (законного представителя) обучающегося.</w:t>
      </w:r>
    </w:p>
    <w:p w14:paraId="2DB28E55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Право на обращение по предоставлению бесплатного горячего п</w:t>
      </w:r>
      <w:r w:rsidR="00714FE1">
        <w:rPr>
          <w:rFonts w:ascii="PT Astra Serif" w:eastAsia="PT Astra Serif" w:hAnsi="PT Astra Serif" w:cs="PT Astra Serif"/>
          <w:sz w:val="28"/>
          <w:szCs w:val="28"/>
          <w:highlight w:val="white"/>
        </w:rPr>
        <w:t>итания имеют один из родителей (законный представитель)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обучающегося (далее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заявитель).</w:t>
      </w:r>
    </w:p>
    <w:p w14:paraId="360B1E55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Право на предоставление бесплатного горячего питания возникает в текущем учебном году со дня принятия решения, ук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азанного в пункте 11 настоящего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Порядка, и сохраняется на период обучения в </w:t>
      </w:r>
      <w:r w:rsidR="00D80DD4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образовательной организации.</w:t>
      </w:r>
    </w:p>
    <w:p w14:paraId="63977958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 xml:space="preserve">5. Решение о предоставлении бесплатного горячего питания либо об отказе в предоставлении бесплатного горячего питания принимается </w:t>
      </w:r>
      <w:r w:rsidR="00B31150">
        <w:rPr>
          <w:rFonts w:ascii="PT Astra Serif" w:eastAsia="PT Astra Serif" w:hAnsi="PT Astra Serif" w:cs="PT Astra Serif"/>
          <w:sz w:val="28"/>
          <w:szCs w:val="28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</w:rPr>
        <w:t>образовательной организацией.</w:t>
      </w:r>
    </w:p>
    <w:p w14:paraId="45171656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6. Заявление для предоставления бесплатн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ого горячего питания заявителем может быть предоставлено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одним из следующих способов:</w:t>
      </w:r>
    </w:p>
    <w:p w14:paraId="21C0B444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1) лично при обращении в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образовательную организацию;</w:t>
      </w:r>
    </w:p>
    <w:p w14:paraId="78D05211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2) в электронном виде посредством федеральной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государственной информационной системы «Единый портал государственных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и муниципальных услуг (функций)» (далее – Единый портал).</w:t>
      </w:r>
    </w:p>
    <w:p w14:paraId="6AE94D4F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7. При подаче заявителем заявления в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образовательную организацию по форме согласно приложению к настоящему Порядку представляются следующие документы:</w:t>
      </w:r>
    </w:p>
    <w:p w14:paraId="1347C8B6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а) копия документа, удостоверяющего личность заявителя;</w:t>
      </w:r>
    </w:p>
    <w:p w14:paraId="43EBAF15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б) копия свидетельства о рождении ребенка, указанного в заявлении, и/или </w:t>
      </w:r>
      <w:proofErr w:type="gramStart"/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иной документ</w:t>
      </w:r>
      <w:proofErr w:type="gramEnd"/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подтверждающий полномочия законного представителя ребенка; </w:t>
      </w:r>
    </w:p>
    <w:p w14:paraId="43A87E9D" w14:textId="77777777" w:rsidR="00EB4CAB" w:rsidRPr="00EB4CAB" w:rsidRDefault="001C4A9C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в) копия </w:t>
      </w:r>
      <w:r w:rsidR="00EB4CAB"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документа, подтверждающего прохождение родителем (законным представителем) военной службы, или копию уведомления о заключении контракта, подтверждающего даты или периоды участия гражданина в специальной военной операции или обеспечения выполнения боевых задач в ходе указанной операции; </w:t>
      </w:r>
    </w:p>
    <w:p w14:paraId="320E198A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lastRenderedPageBreak/>
        <w:t>г) копия приказа (распоряжения) о направлении работника в командировку, выписки из приказов командиров (начальников) воинских частей, подразделений, штабов, оперативных и иных групп, записи в военных билетах, трудовых книжках, сведениях о трудовой деятельности, командировочные удостоверения;</w:t>
      </w:r>
    </w:p>
    <w:p w14:paraId="61F68811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д) справка о подтверждении факта участия в специальной военной операции;</w:t>
      </w:r>
    </w:p>
    <w:p w14:paraId="49CED236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е) медицинские справки, выписки из истории болезни, заключение военно-врачебной комиссии, выданное федеральным государственным учреждением медико-социальной экспертизы, подтверждающие даты или периоды участия гражданина в специальной военной операции, а также документы, подтверждающие факт получения в связи с этим увечья (ранения, травмы, контузии) или заболевания;</w:t>
      </w:r>
    </w:p>
    <w:p w14:paraId="1E6339E3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>ж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) копия извещения о гибели (смерти) родителя (законного представителя) либо заключения военно-врачебной комиссии (федерального государственного учреждения медико-социальной экспертизы), подтверждающего причинную связь смерти с увечьем (ранением, травмой, контузией) или заболеванием, полученным в связи с прохождением военной службы или исполнением обязанностей по контракту, либо документ, выданный полномочным органом федерального органа исполнительной власти, в котором действующим законодательством предусмотрена военная служба, подтверждающий, что погибший (умерший) на момент гибели (смерти) являлся военнослужащим и проходил военную службу.</w:t>
      </w:r>
    </w:p>
    <w:p w14:paraId="5FB06BE4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Копии документов должны быть представлены с предъявлением оригинала либо заверены в порядке, установленном законодательством Российской Федерации. Уполномоченное лицо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образовательной организации проверяет наличие всех документов, сверяет копии с оригиналами, заверяет копии своей подписью и печатью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образовательной организации (при необходимости) и возвращает оригиналы заявителю. </w:t>
      </w:r>
    </w:p>
    <w:p w14:paraId="0E27ED09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Заявление подписывается заявителем и подается на имя руководителя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образовательной организации.</w:t>
      </w:r>
    </w:p>
    <w:p w14:paraId="2CBD38A1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Документы представляются в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образовательную организацию на бумажном носителе заявителем.</w:t>
      </w:r>
    </w:p>
    <w:p w14:paraId="72324177" w14:textId="77777777" w:rsidR="00EB4CAB" w:rsidRPr="00EB4CAB" w:rsidRDefault="00EB4CAB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Ответственность за подлинность представляемых документов для предоставления бесплатного горячего питания и достоверность содержащейся в них информации несёт заявитель.</w:t>
      </w:r>
    </w:p>
    <w:p w14:paraId="0D066F4A" w14:textId="77777777" w:rsidR="00EB4CAB" w:rsidRPr="00EB4CAB" w:rsidRDefault="00B31150" w:rsidP="00EB4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8. При</w:t>
      </w:r>
      <w:r w:rsidR="00EB4CAB"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подаче заявления в электронном виде посредством Единого портала идентификация и аутентификация заявителя осуществляются посредством единой системы идентификации и аутентификации, заявление подписывается простой электронной подписью. С прикреплением документов указанных в подпунктах «в», «г», «д», «е» и «ж» пункта 7 настоящего Порядка.</w:t>
      </w:r>
    </w:p>
    <w:p w14:paraId="4AE82381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9. Заявление, поданное при личном обращении в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образовательную организацию, регистрируется в журнале регистрации заявлений </w:t>
      </w:r>
      <w:r w:rsidR="00B31150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образовательной организации.</w:t>
      </w:r>
    </w:p>
    <w:p w14:paraId="46A6D97D" w14:textId="77777777" w:rsidR="00EB4CAB" w:rsidRPr="00EB4CAB" w:rsidRDefault="00EB4CAB" w:rsidP="00EB4CAB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Регистрация заявления, поданного посредством Единого портала</w:t>
      </w:r>
      <w:r w:rsidRPr="00EB4CAB">
        <w:rPr>
          <w:rFonts w:ascii="PT Astra Serif" w:eastAsia="Calibri" w:hAnsi="PT Astra Serif" w:cs="PT Astra Serif"/>
          <w:sz w:val="28"/>
          <w:szCs w:val="28"/>
        </w:rPr>
        <w:t xml:space="preserve">, осуществляется автоматически в день обращения заявителя на Единый портал. </w:t>
      </w:r>
    </w:p>
    <w:p w14:paraId="09F27125" w14:textId="77777777" w:rsidR="00EB4CAB" w:rsidRPr="00EB4CAB" w:rsidRDefault="00EB4CAB" w:rsidP="00EB4CAB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highlight w:val="white"/>
          <w:lang w:eastAsia="ru-RU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>10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. Основаниями для отказа в приеме документов являются:</w:t>
      </w:r>
    </w:p>
    <w:p w14:paraId="34EB5F06" w14:textId="77777777" w:rsidR="00EB4CAB" w:rsidRPr="00EB4CAB" w:rsidRDefault="00EB4CAB" w:rsidP="00EB4CAB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lastRenderedPageBreak/>
        <w:t>а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) предоставление заявителем неполного комплекта документов, указанного в пункте 7 настоящего Порядка; </w:t>
      </w:r>
    </w:p>
    <w:p w14:paraId="44A94711" w14:textId="77777777" w:rsidR="00EB4CAB" w:rsidRPr="00EB4CAB" w:rsidRDefault="00EB4CAB" w:rsidP="00EB4CAB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>б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) представленные заявителем документы, указанные в пункте 7 настоящего Порядка, содержат повреждения, подчистки, исправления текста, наличие которых не позволяет в полном объеме использовать информацию и сведения, содержащихся в документах. </w:t>
      </w:r>
    </w:p>
    <w:p w14:paraId="2D182182" w14:textId="77777777" w:rsidR="00EB4CAB" w:rsidRPr="00EB4CAB" w:rsidRDefault="00EB4CAB" w:rsidP="00EB4CAB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После устранения обстоятельств, послуживших основанием для отказа в приеме документов в соответствии с настоящим пунктом, заявитель вправе повторно обратиться за предоставлением бесплатного горячего питания в порядке, предусмотренном настоящим Порядком. </w:t>
      </w:r>
    </w:p>
    <w:p w14:paraId="11CA32E6" w14:textId="77777777" w:rsidR="00EB4CAB" w:rsidRPr="00EB4CAB" w:rsidRDefault="00EB4CAB" w:rsidP="00EB4CA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lang w:eastAsia="ru-RU"/>
        </w:rPr>
        <w:t>11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>.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ab/>
      </w:r>
      <w:r w:rsidR="00F56EA9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>Общео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бразовательная организация в срок не позднее 3 (трех) рабочих дней со дня регистрации заявления принимает решение о предоставлении бесплатного горячего питания либо об отказе в предоставлении бесплатного горячего питания (далее - решение). </w:t>
      </w:r>
    </w:p>
    <w:p w14:paraId="150F5DA6" w14:textId="77777777" w:rsidR="00EB4CAB" w:rsidRPr="00EB4CAB" w:rsidRDefault="00EB4CAB" w:rsidP="00EB4CA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>12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. Основанием для принятия решения об отказе в предоставлении бесплатного горячего питания заявителю является </w:t>
      </w:r>
      <w:r w:rsidRPr="00EB4CAB">
        <w:rPr>
          <w:rFonts w:ascii="PT Astra Serif" w:eastAsia="Calibri" w:hAnsi="PT Astra Serif" w:cs="PT Astra Serif"/>
          <w:sz w:val="28"/>
          <w:szCs w:val="28"/>
        </w:rPr>
        <w:t xml:space="preserve">несоответствие родителя (законного представителя) требованиям, предусмотренным пунктом 2 настоящего Порядка. </w:t>
      </w:r>
    </w:p>
    <w:p w14:paraId="098876B6" w14:textId="77777777" w:rsidR="00EB4CAB" w:rsidRPr="00EB4CAB" w:rsidRDefault="00EB4CAB" w:rsidP="00EB4CA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>13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. В случае принятия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 </w:t>
      </w:r>
      <w:r w:rsidR="008A39A4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образовательной организацией решения о предоставлении бесплатного горячего питания, </w:t>
      </w:r>
      <w:r w:rsidRPr="00EB4CAB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решения об отказе в предоставлении бесплатного горячего питания, </w:t>
      </w:r>
      <w:r w:rsidR="008A39A4">
        <w:rPr>
          <w:rFonts w:ascii="PT Astra Serif" w:eastAsia="PT Astra Serif" w:hAnsi="PT Astra Serif" w:cs="PT Astra Serif"/>
          <w:sz w:val="28"/>
          <w:szCs w:val="28"/>
          <w:lang w:eastAsia="ru-RU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lang w:eastAsia="ru-RU"/>
        </w:rPr>
        <w:t>образовательная организация извещает заявителя в течение 3 (трех) рабочих дней со дня принятия решения:</w:t>
      </w:r>
    </w:p>
    <w:p w14:paraId="533EC995" w14:textId="77777777" w:rsidR="00EB4CAB" w:rsidRPr="00EB4CAB" w:rsidRDefault="00EB4CAB" w:rsidP="00EB4CAB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lang w:eastAsia="ru-RU"/>
        </w:rPr>
        <w:t>в форме электронного документа – в личный кабинет заявителя на Едином портале (в случае поступления заявления посредством Единого портала);</w:t>
      </w:r>
    </w:p>
    <w:p w14:paraId="2AC82C13" w14:textId="77777777" w:rsidR="00EB4CAB" w:rsidRPr="00EB4CAB" w:rsidRDefault="00EB4CAB" w:rsidP="00EB4CAB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highlight w:val="white"/>
        </w:rPr>
      </w:pP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в письменной форме </w:t>
      </w:r>
      <w:r w:rsidR="001C4A9C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 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– по почтовому адресу или по адресу электронной почты, указанному в заявлении. </w:t>
      </w:r>
    </w:p>
    <w:p w14:paraId="5C4FB1AA" w14:textId="77777777" w:rsidR="00F0685C" w:rsidRDefault="00EB4CAB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CAB">
        <w:rPr>
          <w:rFonts w:ascii="PT Astra Serif" w:eastAsia="PT Astra Serif" w:hAnsi="PT Astra Serif" w:cs="PT Astra Serif"/>
          <w:sz w:val="28"/>
          <w:szCs w:val="28"/>
        </w:rPr>
        <w:t>14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. Ответственность за организацию бесплатного горячего питания в </w:t>
      </w:r>
      <w:r w:rsidR="00F56EA9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образовательной организации, за правомерность и правильность расчетов средств на финансирование расходов на указанные цели возлагается на руководителя </w:t>
      </w:r>
      <w:r w:rsidR="008A39A4">
        <w:rPr>
          <w:rFonts w:ascii="PT Astra Serif" w:eastAsia="PT Astra Serif" w:hAnsi="PT Astra Serif" w:cs="PT Astra Serif"/>
          <w:sz w:val="28"/>
          <w:szCs w:val="28"/>
          <w:highlight w:val="white"/>
        </w:rPr>
        <w:t>обще</w:t>
      </w:r>
      <w:r w:rsidRPr="00EB4CAB">
        <w:rPr>
          <w:rFonts w:ascii="PT Astra Serif" w:eastAsia="PT Astra Serif" w:hAnsi="PT Astra Serif" w:cs="PT Astra Serif"/>
          <w:sz w:val="28"/>
          <w:szCs w:val="28"/>
          <w:highlight w:val="white"/>
        </w:rPr>
        <w:t>образовательной организации.</w:t>
      </w:r>
    </w:p>
    <w:p w14:paraId="785F9BA6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E327CB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7A4D38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F13935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622C7441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5E74BED3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3FC97CFE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2FCCFC08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65ED9DFD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67D2E001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1FE87230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33715D86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1F1DBF77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5346ED47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</w:t>
      </w:r>
    </w:p>
    <w:p w14:paraId="6309ADB5" w14:textId="77777777" w:rsid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0559EEB2" w14:textId="77777777" w:rsidR="008E4C68" w:rsidRPr="00F0685C" w:rsidRDefault="00F0685C" w:rsidP="00F068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                                     </w:t>
      </w:r>
      <w:r w:rsidR="00DB0707">
        <w:rPr>
          <w:rFonts w:ascii="Times New Roman" w:eastAsia="Calibri" w:hAnsi="Times New Roman" w:cs="Times New Roman"/>
        </w:rPr>
        <w:t xml:space="preserve">                          </w:t>
      </w:r>
      <w:r w:rsidR="00067BA2">
        <w:rPr>
          <w:rFonts w:ascii="Times New Roman" w:eastAsia="Calibri" w:hAnsi="Times New Roman" w:cs="Times New Roman"/>
        </w:rPr>
        <w:t xml:space="preserve">     </w:t>
      </w:r>
      <w:r w:rsidR="002E44CF">
        <w:rPr>
          <w:rFonts w:ascii="Times New Roman" w:eastAsia="Calibri" w:hAnsi="Times New Roman" w:cs="Times New Roman"/>
        </w:rPr>
        <w:t>Приложение</w:t>
      </w:r>
    </w:p>
    <w:p w14:paraId="6626D264" w14:textId="77777777" w:rsidR="00FE4558" w:rsidRPr="00FE4558" w:rsidRDefault="008E4C68" w:rsidP="00FE4558">
      <w:pPr>
        <w:autoSpaceDE w:val="0"/>
        <w:autoSpaceDN w:val="0"/>
        <w:adjustRightInd w:val="0"/>
        <w:ind w:left="4536"/>
        <w:rPr>
          <w:rFonts w:ascii="Times New Roman" w:eastAsia="Calibri" w:hAnsi="Times New Roman" w:cs="Times New Roman"/>
        </w:rPr>
      </w:pPr>
      <w:r w:rsidRPr="008E4C68">
        <w:rPr>
          <w:rFonts w:ascii="Times New Roman" w:eastAsia="Calibri" w:hAnsi="Times New Roman" w:cs="Times New Roman"/>
        </w:rPr>
        <w:t xml:space="preserve">к </w:t>
      </w:r>
      <w:r w:rsidR="00FC1C48">
        <w:rPr>
          <w:rFonts w:ascii="Times New Roman" w:eastAsia="Calibri" w:hAnsi="Times New Roman" w:cs="Times New Roman"/>
        </w:rPr>
        <w:t>П</w:t>
      </w:r>
      <w:r w:rsidR="00385B7E">
        <w:rPr>
          <w:rFonts w:ascii="Times New Roman" w:eastAsia="Calibri" w:hAnsi="Times New Roman" w:cs="Times New Roman"/>
        </w:rPr>
        <w:t xml:space="preserve">орядку </w:t>
      </w:r>
      <w:r w:rsidR="00FE4558" w:rsidRPr="00FE4558">
        <w:rPr>
          <w:rFonts w:ascii="Times New Roman" w:eastAsia="Calibri" w:hAnsi="Times New Roman" w:cs="Times New Roman"/>
        </w:rPr>
        <w:t xml:space="preserve">обращения родителей </w:t>
      </w:r>
      <w:r w:rsidR="00F0685C">
        <w:rPr>
          <w:rFonts w:ascii="Times New Roman" w:eastAsia="Calibri" w:hAnsi="Times New Roman" w:cs="Times New Roman"/>
        </w:rPr>
        <w:t xml:space="preserve">                        </w:t>
      </w:r>
      <w:r w:rsidR="00FE4558" w:rsidRPr="00FE4558">
        <w:rPr>
          <w:rFonts w:ascii="Times New Roman" w:eastAsia="Calibri" w:hAnsi="Times New Roman" w:cs="Times New Roman"/>
        </w:rPr>
        <w:t xml:space="preserve">(законных представителей) обучающихся по образовательным программам основного общего образования, образовательным программам </w:t>
      </w:r>
      <w:r w:rsidR="00FE4558" w:rsidRPr="00FE4558">
        <w:rPr>
          <w:rFonts w:ascii="Times New Roman" w:eastAsia="Calibri" w:hAnsi="Times New Roman" w:cs="Times New Roman"/>
        </w:rPr>
        <w:lastRenderedPageBreak/>
        <w:t xml:space="preserve">среднего общего образования в образовательных организациях, расположенных </w:t>
      </w:r>
      <w:r w:rsidR="00F53545" w:rsidRPr="00F53545">
        <w:rPr>
          <w:rFonts w:ascii="Times New Roman" w:eastAsia="Calibri" w:hAnsi="Times New Roman" w:cs="Times New Roman"/>
        </w:rPr>
        <w:t>на территории муниципального образования «Город Воткинск»</w:t>
      </w:r>
      <w:r w:rsidR="00FC1C48">
        <w:rPr>
          <w:rFonts w:ascii="Times New Roman" w:eastAsia="Calibri" w:hAnsi="Times New Roman" w:cs="Times New Roman"/>
        </w:rPr>
        <w:t>,</w:t>
      </w:r>
      <w:r w:rsidR="00FE4558" w:rsidRPr="00FE4558">
        <w:rPr>
          <w:rFonts w:ascii="Times New Roman" w:eastAsia="Calibri" w:hAnsi="Times New Roman" w:cs="Times New Roman"/>
        </w:rPr>
        <w:t xml:space="preserve"> за предоставлением дополнительной меры социальной поддержки в части предоставлен</w:t>
      </w:r>
      <w:r w:rsidR="004A458D">
        <w:rPr>
          <w:rFonts w:ascii="Times New Roman" w:eastAsia="Calibri" w:hAnsi="Times New Roman" w:cs="Times New Roman"/>
        </w:rPr>
        <w:t>ия бесплатного горячего питания</w:t>
      </w:r>
    </w:p>
    <w:p w14:paraId="7A623B37" w14:textId="77777777" w:rsidR="008E4C68" w:rsidRPr="008E4C68" w:rsidRDefault="004A458D" w:rsidP="00FE455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="008E4C68"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орма заявления</w:t>
      </w:r>
    </w:p>
    <w:p w14:paraId="2586949C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FFE03E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Руководителю ______________________________</w:t>
      </w:r>
      <w:r w:rsidR="00F06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="00F06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</w:t>
      </w: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14A6D83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____________________________________________</w:t>
      </w:r>
    </w:p>
    <w:p w14:paraId="6F57FCE6" w14:textId="77777777" w:rsidR="00A223D2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(Ф.И.О. руководителя)</w:t>
      </w:r>
    </w:p>
    <w:p w14:paraId="1D8DFA3E" w14:textId="77777777" w:rsidR="00F0685C" w:rsidRDefault="00F0685C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C5EB92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6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</w:t>
      </w: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_________________________________________,</w:t>
      </w:r>
    </w:p>
    <w:p w14:paraId="45EB3214" w14:textId="77777777" w:rsidR="008E4C68" w:rsidRPr="008E4C68" w:rsidRDefault="00F0685C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8E4C68"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 родителя (законного представителя))</w:t>
      </w:r>
    </w:p>
    <w:p w14:paraId="6AED14C9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проживающего по адресу</w:t>
      </w:r>
      <w:r w:rsidR="00F0685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</w:t>
      </w:r>
    </w:p>
    <w:p w14:paraId="244355F6" w14:textId="77777777" w:rsidR="0069784E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___________________________________________,</w:t>
      </w:r>
    </w:p>
    <w:p w14:paraId="46458A6B" w14:textId="77777777" w:rsidR="00F0685C" w:rsidRDefault="00F0685C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DC12B8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C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телефон ____________________________________</w:t>
      </w:r>
    </w:p>
    <w:p w14:paraId="39C7139B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7F767" w14:textId="77777777" w:rsidR="00F56EA9" w:rsidRPr="00F56EA9" w:rsidRDefault="00F56EA9" w:rsidP="00F56EA9">
      <w:pPr>
        <w:widowControl w:val="0"/>
        <w:spacing w:after="0" w:line="240" w:lineRule="auto"/>
        <w:jc w:val="center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ЗАЯВЛЕНИЕ</w:t>
      </w:r>
    </w:p>
    <w:p w14:paraId="54EAF8F1" w14:textId="77777777" w:rsidR="00F56EA9" w:rsidRPr="00F56EA9" w:rsidRDefault="00F56EA9" w:rsidP="00F56EA9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Прошу в соответствии с </w:t>
      </w:r>
      <w:r w:rsidR="00FC1C48">
        <w:rPr>
          <w:rFonts w:ascii="PT Astra Serif" w:eastAsia="PT Astra Serif" w:hAnsi="PT Astra Serif" w:cs="PT Astra Serif"/>
          <w:highlight w:val="white"/>
          <w:lang w:eastAsia="ru-RU"/>
        </w:rPr>
        <w:t>П</w:t>
      </w: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орядком обращения родителей (законных представителей) </w:t>
      </w:r>
      <w:r w:rsidRPr="00F56EA9">
        <w:rPr>
          <w:rFonts w:ascii="PT Astra Serif" w:eastAsia="PT Astra Serif" w:hAnsi="PT Astra Serif" w:cs="PT Astra Serif"/>
        </w:rPr>
        <w:t xml:space="preserve">обучающихся по образовательным программам основного общего образования, образовательным программам среднего общего образования в </w:t>
      </w:r>
      <w:r>
        <w:rPr>
          <w:rFonts w:ascii="PT Astra Serif" w:eastAsia="PT Astra Serif" w:hAnsi="PT Astra Serif" w:cs="PT Astra Serif"/>
        </w:rPr>
        <w:t>обще</w:t>
      </w:r>
      <w:r w:rsidRPr="00F56EA9">
        <w:rPr>
          <w:rFonts w:ascii="PT Astra Serif" w:eastAsia="PT Astra Serif" w:hAnsi="PT Astra Serif" w:cs="PT Astra Serif"/>
        </w:rPr>
        <w:t>образовательных</w:t>
      </w:r>
      <w:r w:rsidR="00F0685C">
        <w:rPr>
          <w:rFonts w:ascii="PT Astra Serif" w:eastAsia="PT Astra Serif" w:hAnsi="PT Astra Serif" w:cs="PT Astra Serif"/>
        </w:rPr>
        <w:t xml:space="preserve"> организациях, расположенных на территории муниципального образования «Город </w:t>
      </w:r>
      <w:r>
        <w:rPr>
          <w:rFonts w:ascii="PT Astra Serif" w:eastAsia="PT Astra Serif" w:hAnsi="PT Astra Serif" w:cs="PT Astra Serif"/>
        </w:rPr>
        <w:t>Воткинск»</w:t>
      </w:r>
      <w:r w:rsidR="00F0685C">
        <w:rPr>
          <w:rFonts w:ascii="PT Astra Serif" w:eastAsia="PT Astra Serif" w:hAnsi="PT Astra Serif" w:cs="PT Astra Serif"/>
        </w:rPr>
        <w:t xml:space="preserve">, за </w:t>
      </w:r>
      <w:r w:rsidRPr="00F56EA9">
        <w:rPr>
          <w:rFonts w:ascii="PT Astra Serif" w:eastAsia="PT Astra Serif" w:hAnsi="PT Astra Serif" w:cs="PT Astra Serif"/>
        </w:rPr>
        <w:t>предоставлением дополнительной меры социальной поддержки в части предоставления бесплатного горячего питания</w:t>
      </w:r>
      <w:r w:rsidRPr="00F56EA9">
        <w:rPr>
          <w:rFonts w:ascii="PT Astra Serif" w:eastAsia="PT Astra Serif" w:hAnsi="PT Astra Serif" w:cs="PT Astra Serif"/>
          <w:highlight w:val="white"/>
        </w:rPr>
        <w:t>,</w:t>
      </w:r>
      <w:r w:rsidR="00F0685C">
        <w:rPr>
          <w:rFonts w:ascii="PT Astra Serif" w:eastAsia="PT Astra Serif" w:hAnsi="PT Astra Serif" w:cs="PT Astra Serif"/>
          <w:highlight w:val="white"/>
          <w:lang w:eastAsia="ru-RU"/>
        </w:rPr>
        <w:t xml:space="preserve"> утвержденного </w:t>
      </w: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постановлением Администрации </w:t>
      </w:r>
      <w:r w:rsidR="00921511">
        <w:rPr>
          <w:rFonts w:ascii="PT Astra Serif" w:eastAsia="PT Astra Serif" w:hAnsi="PT Astra Serif" w:cs="PT Astra Serif"/>
          <w:highlight w:val="white"/>
          <w:lang w:eastAsia="ru-RU"/>
        </w:rPr>
        <w:t>г</w:t>
      </w:r>
      <w:r>
        <w:rPr>
          <w:rFonts w:ascii="PT Astra Serif" w:eastAsia="PT Astra Serif" w:hAnsi="PT Astra Serif" w:cs="PT Astra Serif"/>
          <w:highlight w:val="white"/>
          <w:lang w:eastAsia="ru-RU"/>
        </w:rPr>
        <w:t>ород</w:t>
      </w:r>
      <w:r w:rsidR="008A26A5">
        <w:rPr>
          <w:rFonts w:ascii="PT Astra Serif" w:eastAsia="PT Astra Serif" w:hAnsi="PT Astra Serif" w:cs="PT Astra Serif"/>
          <w:highlight w:val="white"/>
          <w:lang w:eastAsia="ru-RU"/>
        </w:rPr>
        <w:t>а Воткинска</w:t>
      </w:r>
      <w:r>
        <w:rPr>
          <w:rFonts w:ascii="PT Astra Serif" w:eastAsia="PT Astra Serif" w:hAnsi="PT Astra Serif" w:cs="PT Astra Serif"/>
          <w:highlight w:val="white"/>
          <w:lang w:eastAsia="ru-RU"/>
        </w:rPr>
        <w:t xml:space="preserve"> </w:t>
      </w:r>
      <w:r w:rsidR="00F0685C">
        <w:rPr>
          <w:rFonts w:ascii="PT Astra Serif" w:eastAsia="PT Astra Serif" w:hAnsi="PT Astra Serif" w:cs="PT Astra Serif"/>
          <w:b/>
          <w:highlight w:val="white"/>
          <w:lang w:eastAsia="ru-RU"/>
        </w:rPr>
        <w:t>«____</w:t>
      </w:r>
      <w:r w:rsidRPr="00F56EA9">
        <w:rPr>
          <w:rFonts w:ascii="PT Astra Serif" w:eastAsia="PT Astra Serif" w:hAnsi="PT Astra Serif" w:cs="PT Astra Serif"/>
          <w:b/>
          <w:highlight w:val="white"/>
          <w:lang w:eastAsia="ru-RU"/>
        </w:rPr>
        <w:t>»</w:t>
      </w:r>
      <w:r>
        <w:rPr>
          <w:rFonts w:ascii="PT Astra Serif" w:eastAsia="PT Astra Serif" w:hAnsi="PT Astra Serif" w:cs="PT Astra Serif"/>
          <w:highlight w:val="white"/>
          <w:lang w:eastAsia="ru-RU"/>
        </w:rPr>
        <w:t xml:space="preserve"> от _____________</w:t>
      </w:r>
      <w:r w:rsidR="00F0685C">
        <w:rPr>
          <w:rFonts w:ascii="PT Astra Serif" w:eastAsia="PT Astra Serif" w:hAnsi="PT Astra Serif" w:cs="PT Astra Serif"/>
          <w:highlight w:val="white"/>
          <w:lang w:eastAsia="ru-RU"/>
        </w:rPr>
        <w:t>№_</w:t>
      </w: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_____, предоставить бесплатное горячее питание на период обучения по образовательным программам основного общего образования, образовательным программам среднего общего образования в _____________________________________________________________________________________</w:t>
      </w:r>
    </w:p>
    <w:p w14:paraId="555D1D2D" w14:textId="77777777" w:rsidR="00F56EA9" w:rsidRPr="00F56EA9" w:rsidRDefault="00F56EA9" w:rsidP="00F56EA9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                            (указать наименование образовательной организации)</w:t>
      </w:r>
    </w:p>
    <w:p w14:paraId="70352934" w14:textId="77777777" w:rsidR="00F56EA9" w:rsidRPr="00F56EA9" w:rsidRDefault="00F56EA9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обучающемуся_______________________________________________________________________,</w:t>
      </w:r>
    </w:p>
    <w:p w14:paraId="427A9246" w14:textId="77777777" w:rsidR="00F56EA9" w:rsidRPr="00F56EA9" w:rsidRDefault="00F56EA9" w:rsidP="00F56EA9">
      <w:pPr>
        <w:widowControl w:val="0"/>
        <w:spacing w:after="0" w:line="240" w:lineRule="auto"/>
        <w:jc w:val="center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(Ф.И.О. ребенка, дата рождения)</w:t>
      </w:r>
    </w:p>
    <w:p w14:paraId="734A4DEF" w14:textId="77777777" w:rsidR="00F56EA9" w:rsidRPr="00F56EA9" w:rsidRDefault="00F56EA9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поскольку являюсь___________________________________________________________________.   </w:t>
      </w:r>
    </w:p>
    <w:p w14:paraId="049CC71C" w14:textId="77777777" w:rsidR="00F56EA9" w:rsidRPr="00F56EA9" w:rsidRDefault="00F56EA9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                                                                        (указать родство)</w:t>
      </w:r>
    </w:p>
    <w:p w14:paraId="0D8F2543" w14:textId="77777777" w:rsidR="00F56EA9" w:rsidRPr="00F56EA9" w:rsidRDefault="00F56EA9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</w:p>
    <w:p w14:paraId="479535A2" w14:textId="77777777" w:rsidR="00F56EA9" w:rsidRPr="00F56EA9" w:rsidRDefault="00F56EA9" w:rsidP="00F56EA9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Документы, подтверждающие право на предоставление бесплатного горячего питания: </w:t>
      </w:r>
    </w:p>
    <w:p w14:paraId="42376DD4" w14:textId="77777777" w:rsidR="00F56EA9" w:rsidRPr="00F56EA9" w:rsidRDefault="00F56EA9" w:rsidP="00F56EA9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 </w:t>
      </w:r>
    </w:p>
    <w:p w14:paraId="637D4005" w14:textId="77777777" w:rsidR="00F56EA9" w:rsidRPr="00F56EA9" w:rsidRDefault="00F0685C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highlight w:val="white"/>
          <w:lang w:eastAsia="ru-RU"/>
        </w:rPr>
        <w:t>1.</w:t>
      </w:r>
      <w:r w:rsidR="00F56EA9" w:rsidRPr="00F56EA9">
        <w:rPr>
          <w:rFonts w:ascii="PT Astra Serif" w:eastAsia="PT Astra Serif" w:hAnsi="PT Astra Serif" w:cs="PT Astra Serif"/>
          <w:highlight w:val="white"/>
          <w:lang w:eastAsia="ru-RU"/>
        </w:rPr>
        <w:t>____________________________________________________</w:t>
      </w:r>
      <w:r>
        <w:rPr>
          <w:rFonts w:ascii="PT Astra Serif" w:eastAsia="PT Astra Serif" w:hAnsi="PT Astra Serif" w:cs="PT Astra Serif"/>
          <w:highlight w:val="white"/>
          <w:lang w:eastAsia="ru-RU"/>
        </w:rPr>
        <w:t>_______________________________</w:t>
      </w:r>
    </w:p>
    <w:p w14:paraId="570DF022" w14:textId="77777777" w:rsidR="00F56EA9" w:rsidRPr="00F56EA9" w:rsidRDefault="00F0685C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highlight w:val="white"/>
          <w:lang w:eastAsia="ru-RU"/>
        </w:rPr>
        <w:t>2.</w:t>
      </w:r>
      <w:r w:rsidR="00F56EA9" w:rsidRPr="00F56EA9">
        <w:rPr>
          <w:rFonts w:ascii="PT Astra Serif" w:eastAsia="PT Astra Serif" w:hAnsi="PT Astra Serif" w:cs="PT Astra Serif"/>
          <w:highlight w:val="white"/>
          <w:lang w:eastAsia="ru-RU"/>
        </w:rPr>
        <w:t>_________________________________________________________________________________</w:t>
      </w:r>
      <w:r>
        <w:rPr>
          <w:rFonts w:ascii="PT Astra Serif" w:eastAsia="PT Astra Serif" w:hAnsi="PT Astra Serif" w:cs="PT Astra Serif"/>
          <w:highlight w:val="white"/>
          <w:lang w:eastAsia="ru-RU"/>
        </w:rPr>
        <w:t>__</w:t>
      </w:r>
    </w:p>
    <w:p w14:paraId="4CC22CE8" w14:textId="77777777" w:rsidR="00F56EA9" w:rsidRPr="00F56EA9" w:rsidRDefault="00F0685C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highlight w:val="white"/>
          <w:lang w:eastAsia="ru-RU"/>
        </w:rPr>
        <w:t>3.</w:t>
      </w:r>
      <w:r w:rsidR="00F56EA9" w:rsidRPr="00F56EA9">
        <w:rPr>
          <w:rFonts w:ascii="PT Astra Serif" w:eastAsia="PT Astra Serif" w:hAnsi="PT Astra Serif" w:cs="PT Astra Serif"/>
          <w:highlight w:val="white"/>
          <w:lang w:eastAsia="ru-RU"/>
        </w:rPr>
        <w:t>_____________________________________________________</w:t>
      </w:r>
      <w:r>
        <w:rPr>
          <w:rFonts w:ascii="PT Astra Serif" w:eastAsia="PT Astra Serif" w:hAnsi="PT Astra Serif" w:cs="PT Astra Serif"/>
          <w:highlight w:val="white"/>
          <w:lang w:eastAsia="ru-RU"/>
        </w:rPr>
        <w:t>______________________________</w:t>
      </w:r>
    </w:p>
    <w:p w14:paraId="504190FA" w14:textId="77777777" w:rsidR="00F56EA9" w:rsidRPr="00F56EA9" w:rsidRDefault="00F0685C" w:rsidP="00F0685C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highlight w:val="white"/>
          <w:lang w:eastAsia="ru-RU"/>
        </w:rPr>
        <w:t>4.</w:t>
      </w:r>
      <w:r w:rsidR="00F56EA9" w:rsidRPr="00F56EA9">
        <w:rPr>
          <w:rFonts w:ascii="PT Astra Serif" w:eastAsia="PT Astra Serif" w:hAnsi="PT Astra Serif" w:cs="PT Astra Serif"/>
          <w:highlight w:val="white"/>
          <w:lang w:eastAsia="ru-RU"/>
        </w:rPr>
        <w:t>_____________________________________________________</w:t>
      </w:r>
      <w:r>
        <w:rPr>
          <w:rFonts w:ascii="PT Astra Serif" w:eastAsia="PT Astra Serif" w:hAnsi="PT Astra Serif" w:cs="PT Astra Serif"/>
          <w:highlight w:val="white"/>
          <w:lang w:eastAsia="ru-RU"/>
        </w:rPr>
        <w:t>______________________________</w:t>
      </w:r>
      <w:r w:rsidRPr="00F56EA9">
        <w:rPr>
          <w:rFonts w:ascii="PT Astra Serif" w:eastAsia="Calibri" w:hAnsi="PT Astra Serif" w:cs="PT Astra Serif"/>
          <w:highlight w:val="white"/>
        </w:rPr>
        <w:t xml:space="preserve"> </w:t>
      </w:r>
    </w:p>
    <w:p w14:paraId="7E63B8B5" w14:textId="77777777" w:rsidR="00F56EA9" w:rsidRDefault="00F56EA9" w:rsidP="00F56EA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  <w:lang w:eastAsia="ru-RU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Выражаю свое согласие на обработку персональных данных моих и членов моей семьи с целью, указанной в настоящем заявлении, с возможностью осуществления сбора, систематизации, накопления, хранения, уточнения (обновления, изменения), исполь</w:t>
      </w:r>
      <w:r w:rsidR="00F0685C">
        <w:rPr>
          <w:rFonts w:ascii="PT Astra Serif" w:eastAsia="PT Astra Serif" w:hAnsi="PT Astra Serif" w:cs="PT Astra Serif"/>
          <w:highlight w:val="white"/>
          <w:lang w:eastAsia="ru-RU"/>
        </w:rPr>
        <w:t xml:space="preserve">зования, распространения (в том </w:t>
      </w: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числе передачи), обезличивания, блокирования, уничтожения персона</w:t>
      </w:r>
      <w:r w:rsidR="00F0685C">
        <w:rPr>
          <w:rFonts w:ascii="PT Astra Serif" w:eastAsia="PT Astra Serif" w:hAnsi="PT Astra Serif" w:cs="PT Astra Serif"/>
          <w:highlight w:val="white"/>
          <w:lang w:eastAsia="ru-RU"/>
        </w:rPr>
        <w:t xml:space="preserve">льных данных автоматизированным </w:t>
      </w: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и неавтоматизированным способом ____________________________________________________________________________________, </w:t>
      </w:r>
      <w:r>
        <w:rPr>
          <w:rFonts w:ascii="PT Astra Serif" w:eastAsia="PT Astra Serif" w:hAnsi="PT Astra Serif" w:cs="PT Astra Serif"/>
          <w:highlight w:val="white"/>
          <w:lang w:eastAsia="ru-RU"/>
        </w:rPr>
        <w:tab/>
      </w:r>
      <w:r>
        <w:rPr>
          <w:rFonts w:ascii="PT Astra Serif" w:eastAsia="PT Astra Serif" w:hAnsi="PT Astra Serif" w:cs="PT Astra Serif"/>
          <w:highlight w:val="white"/>
          <w:lang w:eastAsia="ru-RU"/>
        </w:rPr>
        <w:tab/>
      </w:r>
      <w:r w:rsidR="00F0685C">
        <w:rPr>
          <w:rFonts w:ascii="PT Astra Serif" w:eastAsia="PT Astra Serif" w:hAnsi="PT Astra Serif" w:cs="PT Astra Serif"/>
          <w:highlight w:val="white"/>
          <w:lang w:eastAsia="ru-RU"/>
        </w:rPr>
        <w:t xml:space="preserve">              (наименование </w:t>
      </w: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образовательной организации) </w:t>
      </w:r>
    </w:p>
    <w:p w14:paraId="52B1FB8D" w14:textId="77777777" w:rsidR="00F56EA9" w:rsidRDefault="00F56EA9" w:rsidP="00F56EA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  <w:lang w:eastAsia="ru-RU"/>
        </w:rPr>
      </w:pPr>
    </w:p>
    <w:p w14:paraId="110C3D8C" w14:textId="77777777" w:rsidR="00F56EA9" w:rsidRPr="00F56EA9" w:rsidRDefault="00F56EA9" w:rsidP="00F56EA9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Настоящее согласие может быть отозвано мной только путем направления отзыва в письменной форме в адрес </w:t>
      </w:r>
      <w:r>
        <w:rPr>
          <w:rFonts w:ascii="PT Astra Serif" w:eastAsia="PT Astra Serif" w:hAnsi="PT Astra Serif" w:cs="PT Astra Serif"/>
          <w:highlight w:val="white"/>
          <w:lang w:eastAsia="ru-RU"/>
        </w:rPr>
        <w:t>обще</w:t>
      </w: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образовательной организации.</w:t>
      </w:r>
    </w:p>
    <w:p w14:paraId="1DA1D7DD" w14:textId="77777777" w:rsidR="00F56EA9" w:rsidRPr="00F56EA9" w:rsidRDefault="00F56EA9" w:rsidP="00F56EA9">
      <w:pPr>
        <w:widowControl w:val="0"/>
        <w:spacing w:after="0" w:line="240" w:lineRule="auto"/>
        <w:jc w:val="both"/>
        <w:rPr>
          <w:rFonts w:ascii="PT Astra Serif" w:eastAsia="Calibri" w:hAnsi="PT Astra Serif" w:cs="PT Astra Serif"/>
          <w:highlight w:val="white"/>
        </w:rPr>
      </w:pPr>
    </w:p>
    <w:p w14:paraId="64E2EF02" w14:textId="77777777" w:rsidR="00F56EA9" w:rsidRPr="00F56EA9" w:rsidRDefault="00F56EA9" w:rsidP="00F56EA9">
      <w:pPr>
        <w:widowControl w:val="0"/>
        <w:spacing w:after="0" w:line="240" w:lineRule="auto"/>
        <w:jc w:val="right"/>
        <w:rPr>
          <w:rFonts w:ascii="PT Astra Serif" w:eastAsia="Calibri" w:hAnsi="PT Astra Serif" w:cs="PT Astra Serif"/>
          <w:highlight w:val="white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>«__» _____________ 20__ г. ___________________/____________________________</w:t>
      </w:r>
    </w:p>
    <w:p w14:paraId="70F802A1" w14:textId="77777777" w:rsidR="00F56EA9" w:rsidRPr="00F56EA9" w:rsidRDefault="00F56EA9" w:rsidP="00F56EA9">
      <w:pPr>
        <w:widowControl w:val="0"/>
        <w:spacing w:after="0" w:line="240" w:lineRule="auto"/>
        <w:jc w:val="right"/>
        <w:rPr>
          <w:rFonts w:ascii="PT Astra Serif" w:eastAsia="Calibri" w:hAnsi="PT Astra Serif" w:cs="PT Astra Serif"/>
        </w:rPr>
      </w:pPr>
      <w:r w:rsidRPr="00F56EA9">
        <w:rPr>
          <w:rFonts w:ascii="PT Astra Serif" w:eastAsia="PT Astra Serif" w:hAnsi="PT Astra Serif" w:cs="PT Astra Serif"/>
          <w:highlight w:val="white"/>
          <w:lang w:eastAsia="ru-RU"/>
        </w:rPr>
        <w:t xml:space="preserve">   (подпись)          </w:t>
      </w:r>
      <w:r w:rsidRPr="00F56EA9">
        <w:rPr>
          <w:rFonts w:ascii="PT Astra Serif" w:eastAsia="PT Astra Serif" w:hAnsi="PT Astra Serif" w:cs="PT Astra Serif"/>
          <w:lang w:eastAsia="ru-RU"/>
        </w:rPr>
        <w:t xml:space="preserve">                 (расшифровка подписи) </w:t>
      </w:r>
    </w:p>
    <w:bookmarkEnd w:id="0"/>
    <w:p w14:paraId="7589D1B2" w14:textId="77777777" w:rsidR="008E4C68" w:rsidRPr="008E4C68" w:rsidRDefault="008E4C68" w:rsidP="008E4C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E4C68" w:rsidRPr="008E4C68" w:rsidSect="00F0685C">
      <w:pgSz w:w="11906" w:h="16838"/>
      <w:pgMar w:top="426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F1084" w14:textId="77777777" w:rsidR="008778D5" w:rsidRDefault="008778D5" w:rsidP="00F627E5">
      <w:pPr>
        <w:spacing w:after="0" w:line="240" w:lineRule="auto"/>
      </w:pPr>
      <w:r>
        <w:separator/>
      </w:r>
    </w:p>
  </w:endnote>
  <w:endnote w:type="continuationSeparator" w:id="0">
    <w:p w14:paraId="1535DD90" w14:textId="77777777" w:rsidR="008778D5" w:rsidRDefault="008778D5" w:rsidP="00F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7F75F" w14:textId="77777777" w:rsidR="008778D5" w:rsidRDefault="008778D5" w:rsidP="00F627E5">
      <w:pPr>
        <w:spacing w:after="0" w:line="240" w:lineRule="auto"/>
      </w:pPr>
      <w:r>
        <w:separator/>
      </w:r>
    </w:p>
  </w:footnote>
  <w:footnote w:type="continuationSeparator" w:id="0">
    <w:p w14:paraId="19B446C0" w14:textId="77777777" w:rsidR="008778D5" w:rsidRDefault="008778D5" w:rsidP="00F6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6057B"/>
    <w:multiLevelType w:val="hybridMultilevel"/>
    <w:tmpl w:val="5A144E2E"/>
    <w:lvl w:ilvl="0" w:tplc="B0007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39233DD"/>
    <w:multiLevelType w:val="hybridMultilevel"/>
    <w:tmpl w:val="FD30B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D340E"/>
    <w:multiLevelType w:val="hybridMultilevel"/>
    <w:tmpl w:val="76BEE35C"/>
    <w:lvl w:ilvl="0" w:tplc="EEF8656C">
      <w:start w:val="1"/>
      <w:numFmt w:val="decimal"/>
      <w:lvlText w:val="%1."/>
      <w:lvlJc w:val="left"/>
      <w:pPr>
        <w:ind w:left="1418" w:hanging="360"/>
      </w:pPr>
    </w:lvl>
    <w:lvl w:ilvl="1" w:tplc="574A0CCC">
      <w:start w:val="1"/>
      <w:numFmt w:val="lowerLetter"/>
      <w:lvlText w:val="%2."/>
      <w:lvlJc w:val="left"/>
      <w:pPr>
        <w:ind w:left="2138" w:hanging="360"/>
      </w:pPr>
    </w:lvl>
    <w:lvl w:ilvl="2" w:tplc="3FCC095E">
      <w:start w:val="1"/>
      <w:numFmt w:val="lowerRoman"/>
      <w:lvlText w:val="%3."/>
      <w:lvlJc w:val="right"/>
      <w:pPr>
        <w:ind w:left="2858" w:hanging="180"/>
      </w:pPr>
    </w:lvl>
    <w:lvl w:ilvl="3" w:tplc="A4D4F6D0">
      <w:start w:val="1"/>
      <w:numFmt w:val="decimal"/>
      <w:lvlText w:val="%4."/>
      <w:lvlJc w:val="left"/>
      <w:pPr>
        <w:ind w:left="3578" w:hanging="360"/>
      </w:pPr>
    </w:lvl>
    <w:lvl w:ilvl="4" w:tplc="542C8C7C">
      <w:start w:val="1"/>
      <w:numFmt w:val="lowerLetter"/>
      <w:lvlText w:val="%5."/>
      <w:lvlJc w:val="left"/>
      <w:pPr>
        <w:ind w:left="4298" w:hanging="360"/>
      </w:pPr>
    </w:lvl>
    <w:lvl w:ilvl="5" w:tplc="D584AC22">
      <w:start w:val="1"/>
      <w:numFmt w:val="lowerRoman"/>
      <w:lvlText w:val="%6."/>
      <w:lvlJc w:val="right"/>
      <w:pPr>
        <w:ind w:left="5018" w:hanging="180"/>
      </w:pPr>
    </w:lvl>
    <w:lvl w:ilvl="6" w:tplc="1500EB82">
      <w:start w:val="1"/>
      <w:numFmt w:val="decimal"/>
      <w:lvlText w:val="%7."/>
      <w:lvlJc w:val="left"/>
      <w:pPr>
        <w:ind w:left="5738" w:hanging="360"/>
      </w:pPr>
    </w:lvl>
    <w:lvl w:ilvl="7" w:tplc="76784A68">
      <w:start w:val="1"/>
      <w:numFmt w:val="lowerLetter"/>
      <w:lvlText w:val="%8."/>
      <w:lvlJc w:val="left"/>
      <w:pPr>
        <w:ind w:left="6458" w:hanging="360"/>
      </w:pPr>
    </w:lvl>
    <w:lvl w:ilvl="8" w:tplc="FAECDAD2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6E0215D7"/>
    <w:multiLevelType w:val="hybridMultilevel"/>
    <w:tmpl w:val="FF5E5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93"/>
    <w:rsid w:val="00022C0A"/>
    <w:rsid w:val="00025245"/>
    <w:rsid w:val="000464EB"/>
    <w:rsid w:val="00067BA2"/>
    <w:rsid w:val="00082AA2"/>
    <w:rsid w:val="00087D6D"/>
    <w:rsid w:val="00095EBC"/>
    <w:rsid w:val="000C0178"/>
    <w:rsid w:val="000D2BAE"/>
    <w:rsid w:val="000D547C"/>
    <w:rsid w:val="000E0AFB"/>
    <w:rsid w:val="000F128D"/>
    <w:rsid w:val="00111288"/>
    <w:rsid w:val="00142934"/>
    <w:rsid w:val="001530CD"/>
    <w:rsid w:val="00161584"/>
    <w:rsid w:val="00166720"/>
    <w:rsid w:val="0017143E"/>
    <w:rsid w:val="001A3A29"/>
    <w:rsid w:val="001C4A9C"/>
    <w:rsid w:val="001D1EA6"/>
    <w:rsid w:val="001E2ECB"/>
    <w:rsid w:val="001E535E"/>
    <w:rsid w:val="00214CCA"/>
    <w:rsid w:val="00214DFD"/>
    <w:rsid w:val="00214F71"/>
    <w:rsid w:val="002204C6"/>
    <w:rsid w:val="00233AB6"/>
    <w:rsid w:val="00241150"/>
    <w:rsid w:val="002A3242"/>
    <w:rsid w:val="002E44CF"/>
    <w:rsid w:val="002F3ADD"/>
    <w:rsid w:val="002F40D3"/>
    <w:rsid w:val="00340CCF"/>
    <w:rsid w:val="00380D52"/>
    <w:rsid w:val="00385B7E"/>
    <w:rsid w:val="00394910"/>
    <w:rsid w:val="0039600F"/>
    <w:rsid w:val="003A70A3"/>
    <w:rsid w:val="003B0D82"/>
    <w:rsid w:val="003B6D5C"/>
    <w:rsid w:val="003C198C"/>
    <w:rsid w:val="003D1217"/>
    <w:rsid w:val="003E1F28"/>
    <w:rsid w:val="003E2A48"/>
    <w:rsid w:val="003E33BC"/>
    <w:rsid w:val="003F0BFA"/>
    <w:rsid w:val="003F65A2"/>
    <w:rsid w:val="0040047E"/>
    <w:rsid w:val="00430180"/>
    <w:rsid w:val="00430CBA"/>
    <w:rsid w:val="004517B7"/>
    <w:rsid w:val="004539B7"/>
    <w:rsid w:val="00454C21"/>
    <w:rsid w:val="00456632"/>
    <w:rsid w:val="00482EA8"/>
    <w:rsid w:val="004A28BD"/>
    <w:rsid w:val="004A458D"/>
    <w:rsid w:val="004A5616"/>
    <w:rsid w:val="004D0051"/>
    <w:rsid w:val="004D7858"/>
    <w:rsid w:val="004F10E4"/>
    <w:rsid w:val="004F7174"/>
    <w:rsid w:val="005033F6"/>
    <w:rsid w:val="00506DC5"/>
    <w:rsid w:val="00514FB9"/>
    <w:rsid w:val="005154F8"/>
    <w:rsid w:val="005509A6"/>
    <w:rsid w:val="00571675"/>
    <w:rsid w:val="005B786B"/>
    <w:rsid w:val="005D09C5"/>
    <w:rsid w:val="005E3510"/>
    <w:rsid w:val="005F2DAE"/>
    <w:rsid w:val="00601673"/>
    <w:rsid w:val="00621ED9"/>
    <w:rsid w:val="00632C5A"/>
    <w:rsid w:val="006401FD"/>
    <w:rsid w:val="00650335"/>
    <w:rsid w:val="006513DD"/>
    <w:rsid w:val="00652EC2"/>
    <w:rsid w:val="006615CF"/>
    <w:rsid w:val="0066232B"/>
    <w:rsid w:val="00690E7F"/>
    <w:rsid w:val="006940F5"/>
    <w:rsid w:val="0069784E"/>
    <w:rsid w:val="00697F3B"/>
    <w:rsid w:val="006F48FF"/>
    <w:rsid w:val="006F6BB7"/>
    <w:rsid w:val="00707790"/>
    <w:rsid w:val="00714FE1"/>
    <w:rsid w:val="00722E55"/>
    <w:rsid w:val="007415D4"/>
    <w:rsid w:val="00760BBD"/>
    <w:rsid w:val="00783388"/>
    <w:rsid w:val="00794E61"/>
    <w:rsid w:val="007A6D5A"/>
    <w:rsid w:val="007B0EEC"/>
    <w:rsid w:val="007B54CA"/>
    <w:rsid w:val="007C23D0"/>
    <w:rsid w:val="007D17FA"/>
    <w:rsid w:val="007D20FE"/>
    <w:rsid w:val="007E2431"/>
    <w:rsid w:val="007E2DF7"/>
    <w:rsid w:val="007E6F30"/>
    <w:rsid w:val="00800B07"/>
    <w:rsid w:val="00801978"/>
    <w:rsid w:val="0081228E"/>
    <w:rsid w:val="00817A0E"/>
    <w:rsid w:val="00845B0D"/>
    <w:rsid w:val="008778D5"/>
    <w:rsid w:val="00881FF3"/>
    <w:rsid w:val="008A26A5"/>
    <w:rsid w:val="008A301A"/>
    <w:rsid w:val="008A39A4"/>
    <w:rsid w:val="008A6386"/>
    <w:rsid w:val="008C6284"/>
    <w:rsid w:val="008D111B"/>
    <w:rsid w:val="008D2866"/>
    <w:rsid w:val="008D3CB4"/>
    <w:rsid w:val="008D518D"/>
    <w:rsid w:val="008E1DC4"/>
    <w:rsid w:val="008E4C68"/>
    <w:rsid w:val="008F439D"/>
    <w:rsid w:val="00921511"/>
    <w:rsid w:val="00926FAF"/>
    <w:rsid w:val="009330FB"/>
    <w:rsid w:val="00943A3D"/>
    <w:rsid w:val="009542F7"/>
    <w:rsid w:val="009552A0"/>
    <w:rsid w:val="0095627A"/>
    <w:rsid w:val="00962707"/>
    <w:rsid w:val="009706E3"/>
    <w:rsid w:val="0097189E"/>
    <w:rsid w:val="009A0F18"/>
    <w:rsid w:val="009C1C78"/>
    <w:rsid w:val="009C226C"/>
    <w:rsid w:val="009D5EEA"/>
    <w:rsid w:val="009F3637"/>
    <w:rsid w:val="00A16FB7"/>
    <w:rsid w:val="00A22079"/>
    <w:rsid w:val="00A223D2"/>
    <w:rsid w:val="00A22B64"/>
    <w:rsid w:val="00A35E8D"/>
    <w:rsid w:val="00A46030"/>
    <w:rsid w:val="00A55114"/>
    <w:rsid w:val="00A55A5E"/>
    <w:rsid w:val="00A604B4"/>
    <w:rsid w:val="00A74229"/>
    <w:rsid w:val="00A81DA7"/>
    <w:rsid w:val="00A838EB"/>
    <w:rsid w:val="00A83B0F"/>
    <w:rsid w:val="00A92BE1"/>
    <w:rsid w:val="00AC2320"/>
    <w:rsid w:val="00AD262A"/>
    <w:rsid w:val="00AF4FA3"/>
    <w:rsid w:val="00AF78D9"/>
    <w:rsid w:val="00B02410"/>
    <w:rsid w:val="00B31150"/>
    <w:rsid w:val="00B31E3F"/>
    <w:rsid w:val="00B52287"/>
    <w:rsid w:val="00B66E65"/>
    <w:rsid w:val="00B677EB"/>
    <w:rsid w:val="00B8532A"/>
    <w:rsid w:val="00B93863"/>
    <w:rsid w:val="00BA76F7"/>
    <w:rsid w:val="00BB3787"/>
    <w:rsid w:val="00BD4565"/>
    <w:rsid w:val="00BE3C1C"/>
    <w:rsid w:val="00BE4CBB"/>
    <w:rsid w:val="00BE6128"/>
    <w:rsid w:val="00C00D4A"/>
    <w:rsid w:val="00C260C6"/>
    <w:rsid w:val="00C31B12"/>
    <w:rsid w:val="00C40FB1"/>
    <w:rsid w:val="00C46B16"/>
    <w:rsid w:val="00C83793"/>
    <w:rsid w:val="00C940F6"/>
    <w:rsid w:val="00C96085"/>
    <w:rsid w:val="00CA23C1"/>
    <w:rsid w:val="00CA68A5"/>
    <w:rsid w:val="00CB6E6B"/>
    <w:rsid w:val="00CC20AD"/>
    <w:rsid w:val="00CC2DAE"/>
    <w:rsid w:val="00CC6FA6"/>
    <w:rsid w:val="00CD0799"/>
    <w:rsid w:val="00CE79ED"/>
    <w:rsid w:val="00D10EB1"/>
    <w:rsid w:val="00D23D0F"/>
    <w:rsid w:val="00D50A37"/>
    <w:rsid w:val="00D51854"/>
    <w:rsid w:val="00D60689"/>
    <w:rsid w:val="00D7135C"/>
    <w:rsid w:val="00D74DDB"/>
    <w:rsid w:val="00D80DD4"/>
    <w:rsid w:val="00DB0707"/>
    <w:rsid w:val="00DB1246"/>
    <w:rsid w:val="00DC583C"/>
    <w:rsid w:val="00DC72C4"/>
    <w:rsid w:val="00DE646D"/>
    <w:rsid w:val="00DF36E0"/>
    <w:rsid w:val="00E05690"/>
    <w:rsid w:val="00E154A5"/>
    <w:rsid w:val="00E40E04"/>
    <w:rsid w:val="00E67246"/>
    <w:rsid w:val="00E84D32"/>
    <w:rsid w:val="00E92976"/>
    <w:rsid w:val="00EA0A4C"/>
    <w:rsid w:val="00EA0AF8"/>
    <w:rsid w:val="00EB4CAB"/>
    <w:rsid w:val="00EC405C"/>
    <w:rsid w:val="00EC632E"/>
    <w:rsid w:val="00EF041A"/>
    <w:rsid w:val="00EF2F69"/>
    <w:rsid w:val="00EF73BB"/>
    <w:rsid w:val="00F00C59"/>
    <w:rsid w:val="00F0685C"/>
    <w:rsid w:val="00F07BB1"/>
    <w:rsid w:val="00F53545"/>
    <w:rsid w:val="00F53766"/>
    <w:rsid w:val="00F56EA9"/>
    <w:rsid w:val="00F627E5"/>
    <w:rsid w:val="00F827F9"/>
    <w:rsid w:val="00F8504D"/>
    <w:rsid w:val="00F97BB4"/>
    <w:rsid w:val="00FB0641"/>
    <w:rsid w:val="00FB5A76"/>
    <w:rsid w:val="00FC1C48"/>
    <w:rsid w:val="00FD1E3C"/>
    <w:rsid w:val="00FE01FF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AE97C"/>
  <w15:docId w15:val="{45931D2C-9889-4BEB-B251-48D93A73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58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EF2F6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F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232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D17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17F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17F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17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17F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17F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6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627E5"/>
  </w:style>
  <w:style w:type="paragraph" w:styleId="af">
    <w:name w:val="footer"/>
    <w:basedOn w:val="a"/>
    <w:link w:val="af0"/>
    <w:uiPriority w:val="99"/>
    <w:unhideWhenUsed/>
    <w:rsid w:val="00F6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27E5"/>
  </w:style>
  <w:style w:type="paragraph" w:styleId="af1">
    <w:name w:val="Normal (Web)"/>
    <w:basedOn w:val="a"/>
    <w:uiPriority w:val="99"/>
    <w:unhideWhenUsed/>
    <w:rsid w:val="0069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542F-7A09-4A16-8571-FFFAA894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Ирина Юрьевна</dc:creator>
  <cp:lastModifiedBy>Журавлев Сергей Викторович</cp:lastModifiedBy>
  <cp:revision>3</cp:revision>
  <cp:lastPrinted>2026-03-20T09:54:00Z</cp:lastPrinted>
  <dcterms:created xsi:type="dcterms:W3CDTF">2026-03-25T13:14:00Z</dcterms:created>
  <dcterms:modified xsi:type="dcterms:W3CDTF">2026-03-25T13:17:00Z</dcterms:modified>
</cp:coreProperties>
</file>