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DC" w:rsidRPr="004250AD" w:rsidRDefault="00F21B91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C5135">
        <w:rPr>
          <w:rFonts w:ascii="Times New Roman" w:hAnsi="Times New Roman" w:cs="Times New Roman"/>
          <w:sz w:val="24"/>
          <w:szCs w:val="24"/>
        </w:rPr>
        <w:t>2</w:t>
      </w:r>
    </w:p>
    <w:p w:rsidR="004250AD" w:rsidRDefault="00F21B91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</w:t>
      </w:r>
      <w:r w:rsidR="004250AD" w:rsidRPr="004250AD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4250AD" w:rsidRDefault="00F21B91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50AD">
        <w:rPr>
          <w:rFonts w:ascii="Times New Roman" w:hAnsi="Times New Roman" w:cs="Times New Roman"/>
          <w:sz w:val="24"/>
          <w:szCs w:val="24"/>
        </w:rPr>
        <w:t>города Воткинска</w:t>
      </w:r>
    </w:p>
    <w:p w:rsidR="004250AD" w:rsidRDefault="00F21B91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50AD">
        <w:rPr>
          <w:rFonts w:ascii="Times New Roman" w:hAnsi="Times New Roman" w:cs="Times New Roman"/>
          <w:sz w:val="24"/>
          <w:szCs w:val="24"/>
        </w:rPr>
        <w:t>от _________№__________</w:t>
      </w:r>
    </w:p>
    <w:p w:rsidR="004250AD" w:rsidRDefault="004250AD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250AD" w:rsidRDefault="004250AD" w:rsidP="004250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0BF9" w:rsidRPr="00C30BF9" w:rsidRDefault="00C30BF9" w:rsidP="00C30BF9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30BF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Перечень организаций для отбывания осужденными наказания в виде </w:t>
      </w:r>
    </w:p>
    <w:p w:rsidR="00C30BF9" w:rsidRPr="00C30BF9" w:rsidRDefault="00C30BF9" w:rsidP="00C30BF9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30BF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обязательных работ</w:t>
      </w:r>
      <w:r w:rsidR="00BA035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муниципального образования «Город Воткинск»</w:t>
      </w:r>
    </w:p>
    <w:p w:rsidR="00C30BF9" w:rsidRPr="00C30BF9" w:rsidRDefault="00C30BF9" w:rsidP="00C30BF9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5274"/>
        <w:gridCol w:w="3515"/>
      </w:tblGrid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rPr>
                <w:b/>
                <w:bCs/>
              </w:rPr>
            </w:pPr>
            <w:r w:rsidRPr="00C30BF9">
              <w:rPr>
                <w:b/>
                <w:bCs/>
              </w:rPr>
              <w:t>№</w:t>
            </w:r>
            <w:proofErr w:type="gramStart"/>
            <w:r w:rsidRPr="00C30BF9">
              <w:rPr>
                <w:b/>
                <w:bCs/>
              </w:rPr>
              <w:t>п</w:t>
            </w:r>
            <w:proofErr w:type="gramEnd"/>
            <w:r w:rsidRPr="00C30BF9">
              <w:rPr>
                <w:b/>
                <w:bCs/>
              </w:rPr>
              <w:t>/п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rPr>
                <w:b/>
                <w:bCs/>
              </w:rPr>
            </w:pPr>
            <w:r w:rsidRPr="00C30BF9">
              <w:rPr>
                <w:b/>
                <w:bCs/>
              </w:rPr>
              <w:t>Наименование организаций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b/>
                <w:bCs/>
              </w:rPr>
            </w:pPr>
            <w:r w:rsidRPr="00C30BF9">
              <w:rPr>
                <w:b/>
                <w:bCs/>
              </w:rPr>
              <w:t>Юридический адрес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numPr>
                <w:ilvl w:val="0"/>
                <w:numId w:val="1"/>
              </w:numPr>
              <w:contextualSpacing/>
              <w:rPr>
                <w:rFonts w:cs="Times New Roman"/>
              </w:rPr>
            </w:pP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МУП «Водоканал» (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ИНН 1828000481)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Королева, </w:t>
            </w:r>
            <w:r w:rsidR="00287C61">
              <w:rPr>
                <w:rFonts w:cs="Times New Roman"/>
              </w:rPr>
              <w:t xml:space="preserve">д. </w:t>
            </w:r>
            <w:r w:rsidRPr="00C30BF9">
              <w:rPr>
                <w:rFonts w:cs="Times New Roman"/>
              </w:rPr>
              <w:t>21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numPr>
                <w:ilvl w:val="0"/>
                <w:numId w:val="1"/>
              </w:numPr>
              <w:contextualSpacing/>
              <w:rPr>
                <w:rFonts w:cs="Times New Roman"/>
              </w:rPr>
            </w:pP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ООО «ВГЭС» (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ИНН 1800022076)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К. Маркса, </w:t>
            </w:r>
            <w:r w:rsidR="00287C61">
              <w:rPr>
                <w:rFonts w:cs="Times New Roman"/>
              </w:rPr>
              <w:t xml:space="preserve">д. </w:t>
            </w:r>
            <w:r w:rsidRPr="00C30BF9">
              <w:rPr>
                <w:rFonts w:cs="Times New Roman"/>
              </w:rPr>
              <w:t>4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5.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ООО УК «</w:t>
            </w:r>
            <w:proofErr w:type="spellStart"/>
            <w:r w:rsidRPr="00C30BF9">
              <w:rPr>
                <w:rFonts w:cs="Times New Roman"/>
              </w:rPr>
              <w:t>Воткинская</w:t>
            </w:r>
            <w:proofErr w:type="spellEnd"/>
            <w:r w:rsidRPr="00C30BF9">
              <w:rPr>
                <w:rFonts w:cs="Times New Roman"/>
              </w:rPr>
              <w:t xml:space="preserve"> строительная компания» (</w:t>
            </w:r>
            <w:r w:rsidRPr="00C30BF9">
              <w:rPr>
                <w:rFonts w:cs="Times New Roman"/>
                <w:bCs/>
                <w:color w:val="111111"/>
                <w:shd w:val="clear" w:color="auto" w:fill="FFFFFF"/>
              </w:rPr>
              <w:t>ИНН</w:t>
            </w:r>
            <w:r w:rsidRPr="00C30BF9">
              <w:rPr>
                <w:rFonts w:cs="Times New Roman"/>
                <w:b/>
                <w:color w:val="111111"/>
                <w:shd w:val="clear" w:color="auto" w:fill="FFFFFF"/>
              </w:rPr>
              <w:t> 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1828023400)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ул. Серова, д. 12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      6.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ООО УК «</w:t>
            </w:r>
            <w:proofErr w:type="spellStart"/>
            <w:r w:rsidRPr="00C30BF9">
              <w:rPr>
                <w:rFonts w:cs="Times New Roman"/>
              </w:rPr>
              <w:t>Коммунсервис</w:t>
            </w:r>
            <w:proofErr w:type="spellEnd"/>
            <w:r w:rsidRPr="00C30BF9">
              <w:rPr>
                <w:rFonts w:cs="Times New Roman"/>
              </w:rPr>
              <w:t>» (</w:t>
            </w:r>
            <w:r w:rsidRPr="00C30BF9">
              <w:rPr>
                <w:rFonts w:cs="Times New Roman"/>
                <w:bCs/>
                <w:color w:val="111111"/>
                <w:shd w:val="clear" w:color="auto" w:fill="FFFFFF"/>
              </w:rPr>
              <w:t>ИНН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 1828016280)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</w:t>
            </w:r>
            <w:proofErr w:type="gramStart"/>
            <w:r w:rsidRPr="00C30BF9">
              <w:rPr>
                <w:rFonts w:cs="Times New Roman"/>
              </w:rPr>
              <w:t>Пролетарская</w:t>
            </w:r>
            <w:proofErr w:type="gramEnd"/>
            <w:r w:rsidRPr="00C30BF9">
              <w:rPr>
                <w:rFonts w:cs="Times New Roman"/>
              </w:rPr>
              <w:t>,</w:t>
            </w:r>
            <w:r w:rsidR="00287C61">
              <w:rPr>
                <w:rFonts w:cs="Times New Roman"/>
              </w:rPr>
              <w:t xml:space="preserve"> д. </w:t>
            </w:r>
            <w:r w:rsidRPr="00C30BF9">
              <w:rPr>
                <w:rFonts w:cs="Times New Roman"/>
              </w:rPr>
              <w:t xml:space="preserve"> 6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7.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Фонд «Бюро добрых дел» (</w:t>
            </w:r>
            <w:r w:rsidRPr="00C30BF9">
              <w:rPr>
                <w:rFonts w:cs="Times New Roman"/>
                <w:bCs/>
                <w:color w:val="111111"/>
                <w:shd w:val="clear" w:color="auto" w:fill="FFFFFF"/>
              </w:rPr>
              <w:t>ИНН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 1828028656)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  <w:color w:val="111111"/>
                <w:shd w:val="clear" w:color="auto" w:fill="FFFFFF"/>
              </w:rPr>
              <w:t>г. Воткинск, ул. Кирова, д. 32, офис 2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8.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proofErr w:type="spellStart"/>
            <w:r w:rsidRPr="00C30BF9">
              <w:rPr>
                <w:rFonts w:cs="Times New Roman"/>
              </w:rPr>
              <w:t>Воткинское</w:t>
            </w:r>
            <w:proofErr w:type="spellEnd"/>
            <w:r w:rsidRPr="00C30BF9">
              <w:rPr>
                <w:rFonts w:cs="Times New Roman"/>
              </w:rPr>
              <w:t xml:space="preserve"> городское казачье общество (ИНН </w:t>
            </w:r>
            <w:r w:rsidRPr="00C30BF9">
              <w:rPr>
                <w:rFonts w:cs="Times New Roman"/>
                <w:bCs/>
                <w:color w:val="000000" w:themeColor="text1"/>
                <w:shd w:val="clear" w:color="auto" w:fill="FFFFFF"/>
              </w:rPr>
              <w:t>1828022252)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  <w:bCs/>
              </w:rPr>
            </w:pPr>
            <w:r w:rsidRPr="00C30BF9">
              <w:rPr>
                <w:rFonts w:cs="Times New Roman"/>
              </w:rPr>
              <w:t xml:space="preserve">г. Воткинск, ул. Луначарского, </w:t>
            </w:r>
            <w:r w:rsidR="00287C61">
              <w:rPr>
                <w:rFonts w:cs="Times New Roman"/>
              </w:rPr>
              <w:t xml:space="preserve">д. </w:t>
            </w:r>
            <w:r w:rsidRPr="00C30BF9">
              <w:rPr>
                <w:rFonts w:cs="Times New Roman"/>
              </w:rPr>
              <w:t>10-117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9.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ГКУ УР «</w:t>
            </w:r>
            <w:proofErr w:type="spellStart"/>
            <w:r w:rsidRPr="00C30BF9">
              <w:rPr>
                <w:rFonts w:cs="Times New Roman"/>
              </w:rPr>
              <w:t>Воткинское</w:t>
            </w:r>
            <w:proofErr w:type="spellEnd"/>
            <w:r w:rsidRPr="00C30BF9">
              <w:rPr>
                <w:rFonts w:cs="Times New Roman"/>
              </w:rPr>
              <w:t xml:space="preserve"> лесничество» (</w:t>
            </w:r>
            <w:r w:rsidRPr="00C30BF9">
              <w:rPr>
                <w:rFonts w:cs="Times New Roman"/>
                <w:bCs/>
                <w:color w:val="111111"/>
                <w:shd w:val="clear" w:color="auto" w:fill="FFFFFF"/>
              </w:rPr>
              <w:t>ИНН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 1828016548)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>г. Воткинск, ул. 1 Мая, 182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10.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ООО УК «Дом-Сервис»  (</w:t>
            </w:r>
            <w:r w:rsidRPr="00C30BF9">
              <w:rPr>
                <w:rFonts w:cs="Times New Roman"/>
                <w:bCs/>
                <w:color w:val="111111"/>
                <w:shd w:val="clear" w:color="auto" w:fill="FFFFFF"/>
              </w:rPr>
              <w:t>ИНН</w:t>
            </w:r>
            <w:r w:rsidRPr="00C30BF9">
              <w:rPr>
                <w:rFonts w:cs="Times New Roman"/>
                <w:color w:val="111111"/>
                <w:shd w:val="clear" w:color="auto" w:fill="FFFFFF"/>
              </w:rPr>
              <w:t> 1828020128)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</w:t>
            </w:r>
            <w:proofErr w:type="spellStart"/>
            <w:r w:rsidRPr="00C30BF9">
              <w:rPr>
                <w:rFonts w:cs="Times New Roman"/>
              </w:rPr>
              <w:t>К.Либкнехта</w:t>
            </w:r>
            <w:proofErr w:type="spellEnd"/>
            <w:r w:rsidRPr="00C30BF9">
              <w:rPr>
                <w:rFonts w:cs="Times New Roman"/>
              </w:rPr>
              <w:t>, 22</w:t>
            </w:r>
          </w:p>
        </w:tc>
      </w:tr>
      <w:tr w:rsidR="005267B1" w:rsidRPr="00C30BF9" w:rsidTr="00287C61">
        <w:tc>
          <w:tcPr>
            <w:tcW w:w="817" w:type="dxa"/>
          </w:tcPr>
          <w:p w:rsidR="005267B1" w:rsidRPr="00C30BF9" w:rsidRDefault="005267B1" w:rsidP="00C30BF9">
            <w:pPr>
              <w:ind w:left="284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5274" w:type="dxa"/>
          </w:tcPr>
          <w:p w:rsidR="005267B1" w:rsidRPr="00C30BF9" w:rsidRDefault="005267B1" w:rsidP="00C30BF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ООО УК «УЮТ» </w:t>
            </w:r>
            <w:r w:rsidRPr="005267B1">
              <w:rPr>
                <w:rFonts w:cs="Times New Roman"/>
              </w:rPr>
              <w:t>(ИНН</w:t>
            </w:r>
            <w:r w:rsidRPr="005267B1">
              <w:rPr>
                <w:rFonts w:cs="Times New Roman"/>
                <w:b/>
                <w:bCs/>
                <w:color w:val="111111"/>
                <w:shd w:val="clear" w:color="auto" w:fill="FFFFFF"/>
              </w:rPr>
              <w:t xml:space="preserve"> </w:t>
            </w:r>
            <w:r w:rsidRPr="005267B1">
              <w:rPr>
                <w:rStyle w:val="a4"/>
                <w:rFonts w:cs="Times New Roman"/>
                <w:b w:val="0"/>
                <w:bCs w:val="0"/>
                <w:color w:val="111111"/>
                <w:shd w:val="clear" w:color="auto" w:fill="FFFFFF"/>
              </w:rPr>
              <w:t>1828034240</w:t>
            </w:r>
            <w:r>
              <w:rPr>
                <w:rStyle w:val="a4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  <w:t>)</w:t>
            </w:r>
          </w:p>
        </w:tc>
        <w:tc>
          <w:tcPr>
            <w:tcW w:w="3515" w:type="dxa"/>
          </w:tcPr>
          <w:p w:rsidR="005267B1" w:rsidRPr="00C30BF9" w:rsidRDefault="005267B1" w:rsidP="00C30BF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г. Воткинск, ул. Орджоникидзе,  </w:t>
            </w:r>
            <w:r w:rsidR="00287C61">
              <w:rPr>
                <w:rFonts w:cs="Times New Roman"/>
              </w:rPr>
              <w:t xml:space="preserve">д. </w:t>
            </w:r>
            <w:r>
              <w:rPr>
                <w:rFonts w:cs="Times New Roman"/>
              </w:rPr>
              <w:t>46 офис 1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11</w:t>
            </w:r>
            <w:r w:rsidRPr="00C30BF9">
              <w:rPr>
                <w:rFonts w:cs="Times New Roman"/>
              </w:rPr>
              <w:t>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Местная православная религиозная организация Прихода Свято-</w:t>
            </w:r>
            <w:proofErr w:type="spellStart"/>
            <w:r w:rsidRPr="00C30BF9">
              <w:rPr>
                <w:rFonts w:cs="Times New Roman"/>
              </w:rPr>
              <w:t>Пантелеимоновского</w:t>
            </w:r>
            <w:proofErr w:type="spellEnd"/>
            <w:r w:rsidRPr="00C30BF9">
              <w:rPr>
                <w:rFonts w:cs="Times New Roman"/>
              </w:rPr>
              <w:t xml:space="preserve"> храма </w:t>
            </w:r>
            <w:proofErr w:type="spellStart"/>
            <w:r w:rsidRPr="00C30BF9">
              <w:rPr>
                <w:rFonts w:cs="Times New Roman"/>
              </w:rPr>
              <w:t>г</w:t>
            </w:r>
            <w:proofErr w:type="gramStart"/>
            <w:r w:rsidRPr="00C30BF9">
              <w:rPr>
                <w:rFonts w:cs="Times New Roman"/>
              </w:rPr>
              <w:t>.В</w:t>
            </w:r>
            <w:proofErr w:type="gramEnd"/>
            <w:r w:rsidRPr="00C30BF9">
              <w:rPr>
                <w:rFonts w:cs="Times New Roman"/>
              </w:rPr>
              <w:t>откинска</w:t>
            </w:r>
            <w:proofErr w:type="spellEnd"/>
            <w:r w:rsidRPr="00C30BF9">
              <w:rPr>
                <w:rFonts w:cs="Times New Roman"/>
              </w:rPr>
              <w:t xml:space="preserve"> УР Ижевской и Удмуртской Епархии Русской Православной Церкви (Московский патриархат)  (ИНН 1828006300)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Крылова, </w:t>
            </w:r>
            <w:r w:rsidR="00287C61">
              <w:rPr>
                <w:rFonts w:cs="Times New Roman"/>
              </w:rPr>
              <w:t xml:space="preserve">д. </w:t>
            </w:r>
            <w:r w:rsidRPr="00C30BF9">
              <w:rPr>
                <w:rFonts w:cs="Times New Roman"/>
              </w:rPr>
              <w:t>16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C30BF9">
              <w:rPr>
                <w:rFonts w:cs="Times New Roman"/>
              </w:rPr>
              <w:t>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Местная православная религиозная организация Прихода храма Преображения Господня </w:t>
            </w:r>
            <w:proofErr w:type="spellStart"/>
            <w:r w:rsidRPr="00C30BF9">
              <w:rPr>
                <w:rFonts w:cs="Times New Roman"/>
              </w:rPr>
              <w:t>г</w:t>
            </w:r>
            <w:proofErr w:type="gramStart"/>
            <w:r w:rsidRPr="00C30BF9">
              <w:rPr>
                <w:rFonts w:cs="Times New Roman"/>
              </w:rPr>
              <w:t>.В</w:t>
            </w:r>
            <w:proofErr w:type="gramEnd"/>
            <w:r w:rsidRPr="00C30BF9">
              <w:rPr>
                <w:rFonts w:cs="Times New Roman"/>
              </w:rPr>
              <w:t>откинска</w:t>
            </w:r>
            <w:proofErr w:type="spellEnd"/>
            <w:r w:rsidRPr="00C30BF9">
              <w:rPr>
                <w:rFonts w:cs="Times New Roman"/>
              </w:rPr>
              <w:t xml:space="preserve"> УР Ижевской и Удмуртской Епархии Русской Православной Церкви (Московский патриархат) (ИНН 1828005585)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>г. Воткинск, ул. Пионеров,</w:t>
            </w:r>
            <w:r w:rsidR="00287C61">
              <w:rPr>
                <w:rFonts w:cs="Times New Roman"/>
              </w:rPr>
              <w:t xml:space="preserve"> д.</w:t>
            </w:r>
            <w:r w:rsidRPr="00C30BF9">
              <w:rPr>
                <w:rFonts w:cs="Times New Roman"/>
              </w:rPr>
              <w:t>3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C30BF9">
              <w:rPr>
                <w:rFonts w:cs="Times New Roman"/>
              </w:rPr>
              <w:t>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Местная православная религиозная организация Прихода Благовещенского Собора </w:t>
            </w:r>
            <w:proofErr w:type="spellStart"/>
            <w:r w:rsidRPr="00C30BF9">
              <w:rPr>
                <w:rFonts w:cs="Times New Roman"/>
              </w:rPr>
              <w:t>г</w:t>
            </w:r>
            <w:proofErr w:type="gramStart"/>
            <w:r w:rsidRPr="00C30BF9">
              <w:rPr>
                <w:rFonts w:cs="Times New Roman"/>
              </w:rPr>
              <w:t>.В</w:t>
            </w:r>
            <w:proofErr w:type="gramEnd"/>
            <w:r w:rsidRPr="00C30BF9">
              <w:rPr>
                <w:rFonts w:cs="Times New Roman"/>
              </w:rPr>
              <w:t>откинска</w:t>
            </w:r>
            <w:proofErr w:type="spellEnd"/>
            <w:r w:rsidRPr="00C30BF9">
              <w:rPr>
                <w:rFonts w:cs="Times New Roman"/>
              </w:rPr>
              <w:t xml:space="preserve"> УР Ижевской и Удмуртской Епархии Русской Православной Церкви (Московский патриархат)</w:t>
            </w:r>
          </w:p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>(ИНН 1828010634)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>г. Воткинск, ул. Кирова,</w:t>
            </w:r>
            <w:r w:rsidR="00287C61">
              <w:rPr>
                <w:rFonts w:cs="Times New Roman"/>
              </w:rPr>
              <w:t xml:space="preserve"> д.</w:t>
            </w:r>
            <w:r w:rsidRPr="00C30BF9">
              <w:rPr>
                <w:rFonts w:cs="Times New Roman"/>
              </w:rPr>
              <w:t xml:space="preserve"> 1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15.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Местная православная религиозная организация Прихода святого великомученика Георгия Победоносца </w:t>
            </w:r>
            <w:proofErr w:type="spellStart"/>
            <w:r w:rsidRPr="00C30BF9">
              <w:rPr>
                <w:rFonts w:cs="Times New Roman"/>
              </w:rPr>
              <w:t>г</w:t>
            </w:r>
            <w:proofErr w:type="gramStart"/>
            <w:r w:rsidRPr="00C30BF9">
              <w:rPr>
                <w:rFonts w:cs="Times New Roman"/>
              </w:rPr>
              <w:t>.В</w:t>
            </w:r>
            <w:proofErr w:type="gramEnd"/>
            <w:r w:rsidRPr="00C30BF9">
              <w:rPr>
                <w:rFonts w:cs="Times New Roman"/>
              </w:rPr>
              <w:t>откинска</w:t>
            </w:r>
            <w:proofErr w:type="spellEnd"/>
            <w:r w:rsidRPr="00C30BF9">
              <w:rPr>
                <w:rFonts w:cs="Times New Roman"/>
              </w:rPr>
              <w:t xml:space="preserve"> УР Ижевской и Удмуртской Епархии Русской Православной Церкви (Московский патриархат) (ИНН 1828014188)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г. Воткинск, ул. 8 Марта, </w:t>
            </w:r>
            <w:r w:rsidR="00287C61">
              <w:rPr>
                <w:rFonts w:cs="Times New Roman"/>
              </w:rPr>
              <w:t xml:space="preserve">д. </w:t>
            </w:r>
            <w:r w:rsidRPr="00C30BF9">
              <w:rPr>
                <w:rFonts w:cs="Times New Roman"/>
              </w:rPr>
              <w:t>142</w:t>
            </w:r>
          </w:p>
        </w:tc>
      </w:tr>
      <w:tr w:rsidR="00C30BF9" w:rsidRPr="00C30BF9" w:rsidTr="00287C61">
        <w:tc>
          <w:tcPr>
            <w:tcW w:w="817" w:type="dxa"/>
          </w:tcPr>
          <w:p w:rsidR="00C30BF9" w:rsidRPr="00C30BF9" w:rsidRDefault="00C30BF9" w:rsidP="00C30BF9">
            <w:pPr>
              <w:ind w:left="284"/>
              <w:rPr>
                <w:rFonts w:cs="Times New Roman"/>
              </w:rPr>
            </w:pPr>
            <w:r w:rsidRPr="00C30BF9">
              <w:rPr>
                <w:rFonts w:cs="Times New Roman"/>
              </w:rPr>
              <w:t>16.</w:t>
            </w:r>
          </w:p>
        </w:tc>
        <w:tc>
          <w:tcPr>
            <w:tcW w:w="5274" w:type="dxa"/>
          </w:tcPr>
          <w:p w:rsidR="00C30BF9" w:rsidRPr="00C30BF9" w:rsidRDefault="00C30BF9" w:rsidP="00C30BF9">
            <w:pPr>
              <w:jc w:val="both"/>
              <w:rPr>
                <w:rFonts w:cs="Times New Roman"/>
              </w:rPr>
            </w:pPr>
            <w:r w:rsidRPr="00C30BF9">
              <w:rPr>
                <w:rFonts w:cs="Times New Roman"/>
              </w:rPr>
              <w:t xml:space="preserve">Местная православная религиозная организация Прихода храма иконы Божией Матери «Всех скорбящих Радость» </w:t>
            </w:r>
            <w:proofErr w:type="spellStart"/>
            <w:r w:rsidRPr="00C30BF9">
              <w:rPr>
                <w:rFonts w:cs="Times New Roman"/>
              </w:rPr>
              <w:t>г</w:t>
            </w:r>
            <w:proofErr w:type="gramStart"/>
            <w:r w:rsidRPr="00C30BF9">
              <w:rPr>
                <w:rFonts w:cs="Times New Roman"/>
              </w:rPr>
              <w:t>.В</w:t>
            </w:r>
            <w:proofErr w:type="gramEnd"/>
            <w:r w:rsidRPr="00C30BF9">
              <w:rPr>
                <w:rFonts w:cs="Times New Roman"/>
              </w:rPr>
              <w:t>откинска</w:t>
            </w:r>
            <w:proofErr w:type="spellEnd"/>
            <w:r w:rsidRPr="00C30BF9">
              <w:rPr>
                <w:rFonts w:cs="Times New Roman"/>
              </w:rPr>
              <w:t xml:space="preserve"> УР Ижевской и Удмуртской Епархии Русской Православной Церкви (Московский патриархат) (ИНН 1828011444)</w:t>
            </w:r>
          </w:p>
        </w:tc>
        <w:tc>
          <w:tcPr>
            <w:tcW w:w="3515" w:type="dxa"/>
          </w:tcPr>
          <w:p w:rsidR="00C30BF9" w:rsidRPr="00C30BF9" w:rsidRDefault="00C30BF9" w:rsidP="00C30BF9">
            <w:pPr>
              <w:rPr>
                <w:rFonts w:cs="Times New Roman"/>
              </w:rPr>
            </w:pPr>
            <w:r w:rsidRPr="00C30BF9">
              <w:rPr>
                <w:rFonts w:cs="Times New Roman"/>
              </w:rPr>
              <w:t>г. Воткинск, ул. Молодежная,</w:t>
            </w:r>
            <w:r w:rsidR="00287C61">
              <w:rPr>
                <w:rFonts w:cs="Times New Roman"/>
              </w:rPr>
              <w:t xml:space="preserve"> д.</w:t>
            </w:r>
            <w:bookmarkStart w:id="0" w:name="_GoBack"/>
            <w:bookmarkEnd w:id="0"/>
            <w:r w:rsidRPr="00C30BF9">
              <w:rPr>
                <w:rFonts w:cs="Times New Roman"/>
              </w:rPr>
              <w:t xml:space="preserve"> 19а</w:t>
            </w:r>
          </w:p>
        </w:tc>
      </w:tr>
    </w:tbl>
    <w:p w:rsidR="00C30BF9" w:rsidRPr="00C30BF9" w:rsidRDefault="00C30BF9" w:rsidP="00C30BF9">
      <w:pPr>
        <w:rPr>
          <w:rFonts w:ascii="Times New Roman" w:eastAsiaTheme="minorEastAsia" w:hAnsi="Times New Roman" w:cs="Times New Roman"/>
          <w:lang w:eastAsia="ru-RU"/>
        </w:rPr>
      </w:pPr>
    </w:p>
    <w:sectPr w:rsidR="00C30BF9" w:rsidRPr="00C30BF9" w:rsidSect="00BF31E7">
      <w:pgSz w:w="11906" w:h="16838"/>
      <w:pgMar w:top="567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61CA8"/>
    <w:multiLevelType w:val="hybridMultilevel"/>
    <w:tmpl w:val="18CCAD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0AD"/>
    <w:rsid w:val="001F7940"/>
    <w:rsid w:val="00287C61"/>
    <w:rsid w:val="002F44A1"/>
    <w:rsid w:val="003470DC"/>
    <w:rsid w:val="003B5647"/>
    <w:rsid w:val="004250AD"/>
    <w:rsid w:val="00506D4D"/>
    <w:rsid w:val="005267B1"/>
    <w:rsid w:val="00582B9D"/>
    <w:rsid w:val="005A3817"/>
    <w:rsid w:val="00845F10"/>
    <w:rsid w:val="00BA0359"/>
    <w:rsid w:val="00BF31E7"/>
    <w:rsid w:val="00C30BF9"/>
    <w:rsid w:val="00E35EE8"/>
    <w:rsid w:val="00EC5135"/>
    <w:rsid w:val="00F2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C30BF9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267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2024-12-25T07:11:00Z</cp:lastPrinted>
  <dcterms:created xsi:type="dcterms:W3CDTF">2024-02-26T05:56:00Z</dcterms:created>
  <dcterms:modified xsi:type="dcterms:W3CDTF">2025-01-17T07:27:00Z</dcterms:modified>
</cp:coreProperties>
</file>