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121CF" w14:textId="01BFDFE6" w:rsidR="00313689" w:rsidRPr="004B133A" w:rsidRDefault="004B133A" w:rsidP="004B133A">
      <w:pPr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_GoBack"/>
      <w:bookmarkEnd w:id="0"/>
      <w:r w:rsidRPr="004B133A">
        <w:rPr>
          <w:sz w:val="24"/>
          <w:szCs w:val="24"/>
        </w:rPr>
        <w:t>Приложение 2</w:t>
      </w:r>
    </w:p>
    <w:p w14:paraId="38FD2E42" w14:textId="48C4D204" w:rsidR="004B133A" w:rsidRDefault="004B133A" w:rsidP="004B133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4B133A">
        <w:rPr>
          <w:sz w:val="24"/>
          <w:szCs w:val="24"/>
        </w:rPr>
        <w:t xml:space="preserve"> постановлению Администрации города Воткинска</w:t>
      </w:r>
    </w:p>
    <w:p w14:paraId="41B9CBAE" w14:textId="1BA46981" w:rsidR="004B133A" w:rsidRDefault="004B133A" w:rsidP="004B133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7526F">
        <w:rPr>
          <w:sz w:val="24"/>
          <w:szCs w:val="24"/>
        </w:rPr>
        <w:t xml:space="preserve">08.05.2026 </w:t>
      </w:r>
      <w:r>
        <w:rPr>
          <w:sz w:val="24"/>
          <w:szCs w:val="24"/>
        </w:rPr>
        <w:t xml:space="preserve">№ </w:t>
      </w:r>
      <w:r w:rsidR="0027526F">
        <w:rPr>
          <w:sz w:val="24"/>
          <w:szCs w:val="24"/>
        </w:rPr>
        <w:t>518</w:t>
      </w:r>
    </w:p>
    <w:p w14:paraId="439AB037" w14:textId="77777777" w:rsidR="004B133A" w:rsidRPr="004B133A" w:rsidRDefault="004B133A" w:rsidP="004B133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AB142DD" w14:textId="5C8B4F01" w:rsidR="00031D17" w:rsidRDefault="00031D17" w:rsidP="00031D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Приоритеты муниципальной политики, цели, задачи в сфере социально-экономического развития, в рамках которой реализуется муниципальная программа</w:t>
      </w:r>
    </w:p>
    <w:p w14:paraId="1D5ECB04" w14:textId="77777777" w:rsidR="00031D17" w:rsidRDefault="00031D17" w:rsidP="00031D1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89F0ACE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согласно Федеральному проекту «Формирование комфортной городской среды», утвержденному протоколом заседания проектного комитета по национальному проекту «Жилье и городская среда» от 21.12.2018 № 3</w:t>
      </w:r>
      <w:r>
        <w:rPr>
          <w:sz w:val="24"/>
          <w:szCs w:val="24"/>
        </w:rPr>
        <w:t xml:space="preserve">, Стратегией социально-экономического развития муниципального образования «Город Воткинск» на период до 2025 года, утвержденной Решением </w:t>
      </w:r>
      <w:proofErr w:type="spellStart"/>
      <w:r>
        <w:rPr>
          <w:sz w:val="24"/>
          <w:szCs w:val="24"/>
        </w:rPr>
        <w:t>Воткинской</w:t>
      </w:r>
      <w:proofErr w:type="spellEnd"/>
      <w:r>
        <w:rPr>
          <w:sz w:val="24"/>
          <w:szCs w:val="24"/>
        </w:rPr>
        <w:t xml:space="preserve"> городской Думы от 26 декабря 2014 года № 451, приоритетами муниципальной</w:t>
      </w:r>
      <w:r>
        <w:rPr>
          <w:rFonts w:ascii="Times New Roman CYR" w:hAnsi="Times New Roman CYR" w:cs="Times New Roman CYR"/>
          <w:sz w:val="24"/>
          <w:szCs w:val="24"/>
        </w:rPr>
        <w:t xml:space="preserve"> политики в области благоустройства является комплексное развитие современной городской инфраструктуры на основе единых подходов.</w:t>
      </w:r>
    </w:p>
    <w:p w14:paraId="686E5D12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Основной целью программы является повышение комфорта, функциональности, безопасности и эстетики общественного пространства.</w:t>
      </w:r>
    </w:p>
    <w:p w14:paraId="6CF56C61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достижения поставленной цели необходимо решить следующие задачи:</w:t>
      </w:r>
    </w:p>
    <w:p w14:paraId="1E4BB436" w14:textId="77777777" w:rsidR="00031D17" w:rsidRDefault="00031D17" w:rsidP="00031D17">
      <w:pPr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повышение уровня благоустройства дворовых территорий многоквартирных домов;</w:t>
      </w:r>
    </w:p>
    <w:p w14:paraId="594D2F8B" w14:textId="77777777" w:rsidR="00031D17" w:rsidRDefault="00031D17" w:rsidP="00031D17">
      <w:pPr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повышение уровня благоустройства общественных территорий;</w:t>
      </w:r>
    </w:p>
    <w:p w14:paraId="0125BC9E" w14:textId="300381FF" w:rsidR="00031D17" w:rsidRPr="00C81B4F" w:rsidRDefault="00031D17" w:rsidP="00031D17">
      <w:pPr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ascii="Arial CYR" w:hAnsi="Arial CYR" w:cs="Arial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муниципальных территорий</w:t>
      </w:r>
      <w:r w:rsidR="00C81B4F">
        <w:rPr>
          <w:rFonts w:ascii="Times New Roman CYR" w:hAnsi="Times New Roman CYR" w:cs="Times New Roman CYR"/>
          <w:sz w:val="24"/>
          <w:szCs w:val="24"/>
        </w:rPr>
        <w:t>;</w:t>
      </w:r>
    </w:p>
    <w:p w14:paraId="119EE490" w14:textId="5D8175B2" w:rsidR="00C81B4F" w:rsidRDefault="00C81B4F" w:rsidP="00031D17">
      <w:pPr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ascii="Arial CYR" w:hAnsi="Arial CYR" w:cs="Arial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улучшение внешнего облика фасадов зданий.</w:t>
      </w:r>
    </w:p>
    <w:p w14:paraId="1FC1BA10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2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24"/>
          <w:szCs w:val="24"/>
        </w:rPr>
        <w:t>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660BC849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Благоустройство дворовых территорий включает в себя:</w:t>
      </w:r>
    </w:p>
    <w:p w14:paraId="6D0F8101" w14:textId="77777777" w:rsidR="00031D17" w:rsidRDefault="00031D17" w:rsidP="00031D17">
      <w:pPr>
        <w:numPr>
          <w:ilvl w:val="0"/>
          <w:numId w:val="7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минимальный перечень работ по благоустройству:</w:t>
      </w:r>
    </w:p>
    <w:p w14:paraId="06D4FBDA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ремонт автомобильных дорог, включая автомобильные дороги, образующих проезды к территориям, прилегающим к многоквартирным домам;</w:t>
      </w:r>
    </w:p>
    <w:p w14:paraId="33CE90AB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ремонт тротуаров;</w:t>
      </w:r>
    </w:p>
    <w:p w14:paraId="1690CBFC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освещение дворовых территорий;</w:t>
      </w:r>
    </w:p>
    <w:p w14:paraId="4BEE508C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установка малых архитектурных форм (скамейки, урны для мусора).</w:t>
      </w:r>
    </w:p>
    <w:p w14:paraId="1094E813" w14:textId="77777777" w:rsidR="00031D17" w:rsidRDefault="00031D17" w:rsidP="00031D17">
      <w:pPr>
        <w:numPr>
          <w:ilvl w:val="0"/>
          <w:numId w:val="7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дополнительный перечень работ по благоустройству:</w:t>
      </w:r>
    </w:p>
    <w:p w14:paraId="3B97D2E1" w14:textId="77777777" w:rsidR="00031D17" w:rsidRDefault="00031D17" w:rsidP="00031D17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  - </w:t>
      </w:r>
      <w:r>
        <w:rPr>
          <w:rFonts w:ascii="Times New Roman CYR" w:hAnsi="Times New Roman CYR" w:cs="Times New Roman CYR"/>
          <w:sz w:val="24"/>
          <w:szCs w:val="24"/>
        </w:rPr>
        <w:t>оборудование детских и (или) спортивных площадок;</w:t>
      </w:r>
    </w:p>
    <w:p w14:paraId="4A81E17F" w14:textId="77777777" w:rsidR="00031D17" w:rsidRDefault="00031D17" w:rsidP="00031D17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  - </w:t>
      </w:r>
      <w:r>
        <w:rPr>
          <w:rFonts w:ascii="Times New Roman CYR" w:hAnsi="Times New Roman CYR" w:cs="Times New Roman CYR"/>
          <w:sz w:val="24"/>
          <w:szCs w:val="24"/>
        </w:rPr>
        <w:t>озеленение дворовых территорий;</w:t>
      </w:r>
    </w:p>
    <w:p w14:paraId="73B4A438" w14:textId="77777777" w:rsidR="00031D17" w:rsidRDefault="00031D17" w:rsidP="00031D17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- ремонт мест стоянки автотранспортных средств.</w:t>
      </w:r>
    </w:p>
    <w:p w14:paraId="740CE570" w14:textId="22ABAAB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Адресный перечень всех дворовых территорий многоквартирных домов, нуждающихся в благоустройстве и подлежащих благоустройству представлен в приложении 7 к программе. Включение дворовой территории в программу без решения заинтересованных лиц не допускается.</w:t>
      </w:r>
    </w:p>
    <w:p w14:paraId="2DCAE583" w14:textId="77777777" w:rsidR="00031D17" w:rsidRDefault="00031D17" w:rsidP="00031D1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Также должны быть выполнены мероприятия по проведению работ по образованию земельных участков, на которых расположены многоквартирные дома, дворовые территории которых благоустраиваются с использованием средств субсидии.</w:t>
      </w:r>
    </w:p>
    <w:p w14:paraId="04B18276" w14:textId="77777777" w:rsidR="00F4361D" w:rsidRPr="00F4361D" w:rsidRDefault="00F4361D" w:rsidP="00031D1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361D">
        <w:rPr>
          <w:sz w:val="24"/>
          <w:szCs w:val="24"/>
        </w:rPr>
        <w:t xml:space="preserve">Доля финансового участия заинтересованных лиц в рамках минимального перечня работ не может быть менее 5 процентов от стоимости мероприятий по благоустройству дворовых территорий, плановым периодом благоустройства которых являются 2018-2026 годы. Доля финансового участия заинтересованных лиц в рамках минимального перечня работ не может быть менее 25 процентов от стоимости мероприятий по благоустройству дворовых территорий, плановым периодом благоустройства которых являются 2027-2030 годы. Субсидия из федерального бюджета может быть направлена на финансирование </w:t>
      </w:r>
      <w:r w:rsidRPr="00F4361D">
        <w:rPr>
          <w:sz w:val="24"/>
          <w:szCs w:val="24"/>
        </w:rPr>
        <w:lastRenderedPageBreak/>
        <w:t>минимального перечня работ по благоустройству дворовых территорий при условии принятия собственниками помещений многоквартирного дома решения о принятии созданного в результате благоустройства имущества в состав общего имущества многоквартирного дома.</w:t>
      </w:r>
    </w:p>
    <w:p w14:paraId="5EFE7280" w14:textId="32199F3D" w:rsidR="00031D17" w:rsidRDefault="00F4361D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4361D">
        <w:rPr>
          <w:sz w:val="24"/>
          <w:szCs w:val="24"/>
        </w:rPr>
        <w:t>Доля финансового участия заинтересованных лиц в рамках дополнительного перечня работ не может быть менее 20 процентов от стоимости мероприятий по благоустройству дворовых территорий, плановым периодом благоустройства которых являются 2018-2026 годы. Доля финансового участия заинтересованных лиц в рамках дополнительного перечня работ не может быть менее 40 процентов от стоимости мероприятий по благоустройству дворовых территорий, плановым периодом благоустройства которых являются 2027-2030 годы. Субсидия из федерального бюджета может быть направлена на финансирование дополнительных работ по благоустройству дворовых территорий при условиях принятия собственниками помещений многоквартирного дома решения о принятии созданного в результате благоустройства имущества в состав общего имущества многоквартирного дома</w:t>
      </w:r>
      <w:r w:rsidR="00031D17">
        <w:rPr>
          <w:rFonts w:ascii="Times New Roman CYR" w:hAnsi="Times New Roman CYR" w:cs="Times New Roman CYR"/>
          <w:sz w:val="24"/>
          <w:szCs w:val="24"/>
        </w:rPr>
        <w:t>.</w:t>
      </w:r>
    </w:p>
    <w:p w14:paraId="627B6FCA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Адресный перечень дворовых территорий формируется исходя из физического состояния, а также с учетом предложений заинтересованных лиц.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нормативным правовым актом субъекта РФ.</w:t>
      </w:r>
    </w:p>
    <w:p w14:paraId="347C89AD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Администрация города Воткинска вправе исключать из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программой, или не приняли решений, предусмотренных постановлением Администрации города Воткинска 01.08.2019 № 1307 и являющихся условиями использования субсидии в целях благоустройства дворовой территории.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Общественной комиссией.</w:t>
      </w:r>
    </w:p>
    <w:p w14:paraId="28BA7DE7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pacing w:val="2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pacing w:val="2"/>
          <w:sz w:val="24"/>
          <w:szCs w:val="24"/>
          <w:highlight w:val="white"/>
        </w:rPr>
        <w:t>Общественные территории – это территории муниципального образования соответствующего функционального назначения (площади, набережные, пешеходные зоны, улицы, скверы, парки, иные территории).</w:t>
      </w:r>
    </w:p>
    <w:p w14:paraId="157CC869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trike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Благоустройство общественных территорий включает в себя:</w:t>
      </w:r>
    </w:p>
    <w:p w14:paraId="6F210E2D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ремонт автомобильных дорог общего пользования;</w:t>
      </w:r>
    </w:p>
    <w:p w14:paraId="6229D0BA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ремонт городских тротуаров;</w:t>
      </w:r>
    </w:p>
    <w:p w14:paraId="79395D7D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обеспечение освещения территорий общего пользования;</w:t>
      </w:r>
    </w:p>
    <w:p w14:paraId="28C47029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установку скамеек;</w:t>
      </w:r>
    </w:p>
    <w:p w14:paraId="130F902A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установку урн для мусора;</w:t>
      </w:r>
    </w:p>
    <w:p w14:paraId="571A68BC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оборудование городских автомобильных парковок;</w:t>
      </w:r>
    </w:p>
    <w:p w14:paraId="2B30C718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озеленение территорий общего пользования;</w:t>
      </w:r>
    </w:p>
    <w:p w14:paraId="0952B28C" w14:textId="77777777" w:rsidR="00031D17" w:rsidRDefault="00031D17" w:rsidP="00031D17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иные виды работ.</w:t>
      </w:r>
    </w:p>
    <w:p w14:paraId="44985BA2" w14:textId="2EC0F48A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Адресный перечень всех общественных территорий, нуждающихся в благоустройстве и подлежащих благоустройству, формируется с учетом общественного обсуждения и представлен в приложении 8 к программе.</w:t>
      </w:r>
    </w:p>
    <w:p w14:paraId="2400273A" w14:textId="098D41C3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Администрация города Воткинска вправе исключать из перечня дворовых и общественных территорий, </w:t>
      </w:r>
      <w:r w:rsidR="00C81B4F">
        <w:rPr>
          <w:rFonts w:ascii="Times New Roman CYR" w:hAnsi="Times New Roman CYR" w:cs="Times New Roman CYR"/>
          <w:sz w:val="24"/>
          <w:szCs w:val="24"/>
        </w:rPr>
        <w:t xml:space="preserve">зданий, </w:t>
      </w:r>
      <w:r>
        <w:rPr>
          <w:rFonts w:ascii="Times New Roman CYR" w:hAnsi="Times New Roman CYR" w:cs="Times New Roman CYR"/>
          <w:sz w:val="24"/>
          <w:szCs w:val="24"/>
        </w:rPr>
        <w:t>подлежащих благоустройству в рамках реализации муниципальной программы, территории, расположенные вблизи многоквартирных</w:t>
      </w:r>
      <w:r w:rsidR="00EB6973">
        <w:rPr>
          <w:rFonts w:ascii="Times New Roman CYR" w:hAnsi="Times New Roman CYR" w:cs="Times New Roman CYR"/>
          <w:sz w:val="24"/>
          <w:szCs w:val="24"/>
        </w:rPr>
        <w:t xml:space="preserve"> домов</w:t>
      </w:r>
      <w:r w:rsidR="00C81B4F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имеющи</w:t>
      </w:r>
      <w:r w:rsidR="00EB6973">
        <w:rPr>
          <w:rFonts w:ascii="Times New Roman CYR" w:hAnsi="Times New Roman CYR" w:cs="Times New Roman CYR"/>
          <w:sz w:val="24"/>
          <w:szCs w:val="24"/>
        </w:rPr>
        <w:t>х</w:t>
      </w:r>
      <w:r>
        <w:rPr>
          <w:rFonts w:ascii="Times New Roman CYR" w:hAnsi="Times New Roman CYR" w:cs="Times New Roman CYR"/>
          <w:sz w:val="24"/>
          <w:szCs w:val="24"/>
        </w:rPr>
        <w:t xml:space="preserve"> высокий износ и планируемых в перспективе к расселению, </w:t>
      </w:r>
      <w:r w:rsidR="00EB6973">
        <w:rPr>
          <w:rFonts w:ascii="Times New Roman CYR" w:hAnsi="Times New Roman CYR" w:cs="Times New Roman CYR"/>
          <w:sz w:val="24"/>
          <w:szCs w:val="24"/>
        </w:rPr>
        <w:t xml:space="preserve">здания, имеющие высокий износ, </w:t>
      </w:r>
      <w:r>
        <w:rPr>
          <w:rFonts w:ascii="Times New Roman CYR" w:hAnsi="Times New Roman CYR" w:cs="Times New Roman CYR"/>
          <w:sz w:val="24"/>
          <w:szCs w:val="24"/>
        </w:rPr>
        <w:t>а также территории, которые планируются к изъятию для муниципальных  или государственных нужд в соответствии с Генеральным планом развития территории муниципального образования «Город Воткинск» при условии одобрения такого решения Общественной комиссией.</w:t>
      </w:r>
    </w:p>
    <w:p w14:paraId="34ED9996" w14:textId="77777777" w:rsidR="00031D17" w:rsidRDefault="00031D17" w:rsidP="00031D1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Перечень общественных территорий формируется исходя из физического состояния, а также с учетом предложений заинтересованных лиц. Физическое состояние общественной территории и необходимость ее благоустройства определяются по результатам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инвентаризации общественной территории, проведенной в порядке, установленном нормативным правовым актом субъекта РФ.</w:t>
      </w:r>
    </w:p>
    <w:p w14:paraId="1A29EE34" w14:textId="77777777" w:rsidR="00E67E83" w:rsidRPr="000D1560" w:rsidRDefault="00E67E83" w:rsidP="005E449B">
      <w:pPr>
        <w:pStyle w:val="ConsPlusNormal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D1560">
        <w:rPr>
          <w:rFonts w:ascii="Times New Roman" w:hAnsi="Times New Roman"/>
          <w:sz w:val="24"/>
          <w:szCs w:val="24"/>
        </w:rPr>
        <w:t>Голосование по отбору общественных территорий, подлежащих благоустройству, может проводиться:</w:t>
      </w:r>
    </w:p>
    <w:p w14:paraId="55A40B25" w14:textId="77777777" w:rsidR="00E67E83" w:rsidRPr="000D1560" w:rsidRDefault="00E67E83" w:rsidP="00E67E83">
      <w:pPr>
        <w:pStyle w:val="ConsPlusNormal"/>
        <w:ind w:left="-426" w:right="-143" w:firstLine="710"/>
        <w:jc w:val="both"/>
        <w:rPr>
          <w:rFonts w:ascii="Times New Roman" w:hAnsi="Times New Roman"/>
          <w:sz w:val="24"/>
          <w:szCs w:val="24"/>
        </w:rPr>
      </w:pPr>
      <w:r w:rsidRPr="000D1560">
        <w:rPr>
          <w:rFonts w:ascii="Times New Roman" w:hAnsi="Times New Roman"/>
          <w:sz w:val="24"/>
          <w:szCs w:val="24"/>
        </w:rPr>
        <w:t xml:space="preserve">- </w:t>
      </w:r>
      <w:r w:rsidR="005E449B" w:rsidRPr="000D1560">
        <w:rPr>
          <w:rFonts w:ascii="Times New Roman" w:hAnsi="Times New Roman"/>
          <w:sz w:val="24"/>
          <w:szCs w:val="24"/>
        </w:rPr>
        <w:t xml:space="preserve">в форме </w:t>
      </w:r>
      <w:r w:rsidRPr="000D1560">
        <w:rPr>
          <w:rFonts w:ascii="Times New Roman" w:hAnsi="Times New Roman"/>
          <w:sz w:val="24"/>
          <w:szCs w:val="24"/>
        </w:rPr>
        <w:t>открытого голосования на счетных участках;</w:t>
      </w:r>
    </w:p>
    <w:p w14:paraId="114C6482" w14:textId="77777777" w:rsidR="00E67E83" w:rsidRPr="000D1560" w:rsidRDefault="00E67E83" w:rsidP="00E67E83">
      <w:pPr>
        <w:pStyle w:val="ConsPlusNormal"/>
        <w:ind w:left="-426" w:right="-143" w:firstLine="710"/>
        <w:jc w:val="both"/>
        <w:rPr>
          <w:rFonts w:ascii="Times New Roman" w:hAnsi="Times New Roman"/>
          <w:sz w:val="24"/>
          <w:szCs w:val="24"/>
        </w:rPr>
      </w:pPr>
      <w:r w:rsidRPr="000D1560">
        <w:rPr>
          <w:rFonts w:ascii="Times New Roman" w:hAnsi="Times New Roman"/>
          <w:sz w:val="24"/>
          <w:szCs w:val="24"/>
        </w:rPr>
        <w:t xml:space="preserve">- </w:t>
      </w:r>
      <w:r w:rsidR="005E449B" w:rsidRPr="000D1560">
        <w:rPr>
          <w:rFonts w:ascii="Times New Roman" w:hAnsi="Times New Roman"/>
          <w:sz w:val="24"/>
          <w:szCs w:val="24"/>
        </w:rPr>
        <w:t>в электронной форме в</w:t>
      </w:r>
      <w:r w:rsidRPr="000D1560">
        <w:rPr>
          <w:rFonts w:ascii="Times New Roman" w:hAnsi="Times New Roman"/>
          <w:sz w:val="24"/>
          <w:szCs w:val="24"/>
        </w:rPr>
        <w:t xml:space="preserve"> информационно-телекоммуникационной сети «Интернет».</w:t>
      </w:r>
    </w:p>
    <w:p w14:paraId="3AB88F71" w14:textId="77777777" w:rsidR="005E449B" w:rsidRPr="005E449B" w:rsidRDefault="005E449B" w:rsidP="005E449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D1560">
        <w:rPr>
          <w:rFonts w:ascii="Times New Roman" w:hAnsi="Times New Roman"/>
          <w:sz w:val="24"/>
          <w:szCs w:val="24"/>
        </w:rPr>
        <w:t>Порядок проведения рейтингового голосования по отбору общественных территорий, подлежащих благоустройству в первоочередном порядке, в целях реализации муниципальной программы «Формирование современной городской среды» на территории муниципального образования «Город Воткинск» утвержден постановлением Администрации города Воткинска от 20.02.2019 № 376.</w:t>
      </w:r>
    </w:p>
    <w:p w14:paraId="5563AF13" w14:textId="56FEFE3F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Выполнение минимального и дополнительного перечней работ по благоустройству</w:t>
      </w:r>
      <w:r w:rsidR="00550777">
        <w:rPr>
          <w:rFonts w:ascii="Times New Roman CYR" w:hAnsi="Times New Roman CYR" w:cs="Times New Roman CYR"/>
          <w:sz w:val="24"/>
          <w:szCs w:val="24"/>
        </w:rPr>
        <w:t xml:space="preserve"> дворовых территорий</w:t>
      </w:r>
      <w:r>
        <w:rPr>
          <w:rFonts w:ascii="Times New Roman CYR" w:hAnsi="Times New Roman CYR" w:cs="Times New Roman CYR"/>
          <w:sz w:val="24"/>
          <w:szCs w:val="24"/>
        </w:rPr>
        <w:t xml:space="preserve"> многоквартирного дома предполагает финансовое и (или) трудовое участие заинтересованных лиц.</w:t>
      </w:r>
    </w:p>
    <w:p w14:paraId="6C40619D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Трудовое участие заинтересованных лиц осуществляется в форме выполнения жителями неоплачиваемых работ, не требующих специальной квалификации,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объекта).</w:t>
      </w:r>
    </w:p>
    <w:p w14:paraId="7CEDAB95" w14:textId="5BD30344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Благоустройство дворовых и общественных территорий выполняется с учетом порядка разработки, обсуждения с заинтересованными лицами и утверждения дизайн-проекта благоустройства дворовых территорий, а также дизайн-проекта благоустройства общественной территории в соответствии с приложением 11 к программе.</w:t>
      </w:r>
    </w:p>
    <w:p w14:paraId="493120A5" w14:textId="798AF4D0" w:rsidR="00CA7EEF" w:rsidRDefault="00CA7EEF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Благоустройство внешнего облика фасадов зданий включает в себя</w:t>
      </w:r>
      <w:r w:rsidR="00FD7BD0">
        <w:rPr>
          <w:rFonts w:ascii="Times New Roman CYR" w:hAnsi="Times New Roman CYR" w:cs="Times New Roman CYR"/>
          <w:sz w:val="24"/>
          <w:szCs w:val="24"/>
        </w:rPr>
        <w:t xml:space="preserve"> следующие виды работ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7CB00AA5" w14:textId="6E20A7E3" w:rsidR="00CA7EEF" w:rsidRDefault="00CA7EEF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окраска;</w:t>
      </w:r>
    </w:p>
    <w:p w14:paraId="033B5C48" w14:textId="1D4058CE" w:rsidR="00CA7EEF" w:rsidRDefault="00CA7EEF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архитектурная подсветка;</w:t>
      </w:r>
    </w:p>
    <w:p w14:paraId="13411DA8" w14:textId="05DE7D49" w:rsidR="00CA7EEF" w:rsidRDefault="00CA7EEF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ремонт несущих элементов балконов;</w:t>
      </w:r>
    </w:p>
    <w:p w14:paraId="4378FD8F" w14:textId="3F81F7BC" w:rsidR="00CA7EEF" w:rsidRDefault="00CA7EEF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ремонт карнизов;</w:t>
      </w:r>
    </w:p>
    <w:p w14:paraId="7809C28E" w14:textId="0490BDB9" w:rsidR="00CA7EEF" w:rsidRDefault="00CA7EEF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ремонт лепных деталей;</w:t>
      </w:r>
    </w:p>
    <w:p w14:paraId="3FCB1EF9" w14:textId="4B498BF6" w:rsidR="00CA7EEF" w:rsidRDefault="00CA7EEF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ремонт архитектурного декора;</w:t>
      </w:r>
    </w:p>
    <w:p w14:paraId="5F8B43FE" w14:textId="77167FCE" w:rsidR="00CA7EEF" w:rsidRDefault="00CA7EEF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A12E8F">
        <w:rPr>
          <w:rFonts w:ascii="Times New Roman CYR" w:hAnsi="Times New Roman CYR" w:cs="Times New Roman CYR"/>
          <w:sz w:val="24"/>
          <w:szCs w:val="24"/>
        </w:rPr>
        <w:t xml:space="preserve">ремонт </w:t>
      </w:r>
      <w:r>
        <w:rPr>
          <w:rFonts w:ascii="Times New Roman CYR" w:hAnsi="Times New Roman CYR" w:cs="Times New Roman CYR"/>
          <w:sz w:val="24"/>
          <w:szCs w:val="24"/>
        </w:rPr>
        <w:t>облицовк</w:t>
      </w:r>
      <w:r w:rsidR="00A12E8F"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 фасадов;</w:t>
      </w:r>
    </w:p>
    <w:p w14:paraId="6F163D2C" w14:textId="04723719" w:rsidR="00CA7EEF" w:rsidRDefault="00CA7EEF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A12E8F">
        <w:rPr>
          <w:rFonts w:ascii="Times New Roman CYR" w:hAnsi="Times New Roman CYR" w:cs="Times New Roman CYR"/>
          <w:sz w:val="24"/>
          <w:szCs w:val="24"/>
        </w:rPr>
        <w:t>ремонт штукатурки;</w:t>
      </w:r>
    </w:p>
    <w:p w14:paraId="2CB874E7" w14:textId="138DD8AF" w:rsidR="00A12E8F" w:rsidRDefault="00A12E8F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E56015">
        <w:rPr>
          <w:rFonts w:ascii="Times New Roman CYR" w:hAnsi="Times New Roman CYR" w:cs="Times New Roman CYR"/>
          <w:sz w:val="24"/>
          <w:szCs w:val="24"/>
        </w:rPr>
        <w:t>ремонт покрытий выступающих архитектурных деталей;</w:t>
      </w:r>
    </w:p>
    <w:p w14:paraId="43BE69EC" w14:textId="13D5DEA9" w:rsidR="00E56015" w:rsidRDefault="00E56015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ремонт подоконных отливов;</w:t>
      </w:r>
    </w:p>
    <w:p w14:paraId="0ECBBF88" w14:textId="3E3536D2" w:rsidR="00E56015" w:rsidRDefault="00E56015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ремонт цоколя;</w:t>
      </w:r>
    </w:p>
    <w:p w14:paraId="1A84DE00" w14:textId="0A66FA97" w:rsidR="00E56015" w:rsidRDefault="00E56015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ремонт водосточной системы.</w:t>
      </w:r>
    </w:p>
    <w:p w14:paraId="2724AFF1" w14:textId="11CA7B5A" w:rsidR="000D5946" w:rsidRDefault="000D5946" w:rsidP="000D594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Перечень зданий, внешний облик фасадов которых подлежит благоустройству, представлен в приложении 16 к программе.</w:t>
      </w:r>
    </w:p>
    <w:p w14:paraId="44DC7488" w14:textId="77777777" w:rsidR="00031D17" w:rsidRDefault="00031D17" w:rsidP="00031D1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последнего года реализации муниципальной программы, за счет средств указанных лиц в соответствии с требованиями утвержденных Правил благоустройства территории муниципального образования «Город Воткинск», представлен в приложении 9 к программе.</w:t>
      </w:r>
    </w:p>
    <w:p w14:paraId="586F538E" w14:textId="77777777" w:rsidR="00031D17" w:rsidRDefault="00031D17" w:rsidP="00031D1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Мероприятия по инвентаризации уровня благоустройства индивидуальных жилых домов и земельных участков, предоставленных для их размещения, предполагают заключение соглашений с собственниками (пользователями) указанных домов (земельных участков) об их благоустройстве не позднее последнего года реализации муниципальной программы в соответствии с требованиями Правил благоустройства территории муниципального образования «Город Воткинск».</w:t>
      </w:r>
    </w:p>
    <w:p w14:paraId="41E559BC" w14:textId="77777777" w:rsidR="00031D17" w:rsidRDefault="00031D17" w:rsidP="00031D1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Аккумулирование и расходование бюджетных и внебюджетных средств, предназначенных на проведение работ по благоустройству, производится в соответствии с порядко</w:t>
      </w:r>
      <w:r w:rsidR="0033410F">
        <w:rPr>
          <w:rFonts w:ascii="Times New Roman CYR" w:hAnsi="Times New Roman CYR" w:cs="Times New Roman CYR"/>
          <w:sz w:val="24"/>
          <w:szCs w:val="24"/>
        </w:rPr>
        <w:t>м аккумулирования и расходования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 средств заинтересованных лиц, направляемых на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выполнение минимального и дополнительного перечней работ по благоустройству дворовых территорий согласно приложению 10 к программе.</w:t>
      </w:r>
    </w:p>
    <w:p w14:paraId="16B05166" w14:textId="77777777" w:rsidR="00343689" w:rsidRDefault="00343689" w:rsidP="00031D1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Меж</w:t>
      </w:r>
      <w:r w:rsidR="005F3CD4">
        <w:rPr>
          <w:rFonts w:ascii="Times New Roman CYR" w:hAnsi="Times New Roman CYR" w:cs="Times New Roman CYR"/>
          <w:sz w:val="24"/>
          <w:szCs w:val="24"/>
        </w:rPr>
        <w:t xml:space="preserve">бюджетный трансферт из бюджета Удмуртской Республики предоставляется при наличии у получателя </w:t>
      </w:r>
      <w:r w:rsidR="00CD06E7">
        <w:rPr>
          <w:rFonts w:ascii="Times New Roman CYR" w:hAnsi="Times New Roman CYR" w:cs="Times New Roman CYR"/>
          <w:sz w:val="24"/>
          <w:szCs w:val="24"/>
        </w:rPr>
        <w:t xml:space="preserve">трансферта </w:t>
      </w:r>
      <w:r w:rsidR="005F3CD4">
        <w:rPr>
          <w:rFonts w:ascii="Times New Roman CYR" w:hAnsi="Times New Roman CYR" w:cs="Times New Roman CYR"/>
          <w:sz w:val="24"/>
          <w:szCs w:val="24"/>
        </w:rPr>
        <w:t>при направлении заявки для реализации мероприятий по выполнению строительных работ</w:t>
      </w:r>
      <w:r w:rsidR="00CD06E7">
        <w:rPr>
          <w:rFonts w:ascii="Times New Roman CYR" w:hAnsi="Times New Roman CYR" w:cs="Times New Roman CYR"/>
          <w:sz w:val="24"/>
          <w:szCs w:val="24"/>
        </w:rPr>
        <w:t xml:space="preserve"> (текущего или капитального ремонта, реконструкции) положительного заключения по результатам экспертизы сметной стоимости объекта на соответствие нормативам в области сметного нормирования и ценообразования.</w:t>
      </w:r>
    </w:p>
    <w:p w14:paraId="052F7034" w14:textId="77777777" w:rsidR="00031D17" w:rsidRDefault="00031D17" w:rsidP="00031D1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– для заключения соглашений на выполнение работ по благоустройству общественных территорий, не позднее 1 мая года предоставления субсидии – на выполнение работ по благоустройству дворовых территорий, за исключением случаев, когда такой срок не был соблюден по причине обжалования соответствующей закупки в порядке, установленном законода</w:t>
      </w:r>
      <w:r w:rsidR="00343689">
        <w:rPr>
          <w:rFonts w:ascii="Times New Roman CYR" w:hAnsi="Times New Roman CYR" w:cs="Times New Roman CYR"/>
          <w:sz w:val="24"/>
          <w:szCs w:val="24"/>
        </w:rPr>
        <w:t>тельством Российской Федерации.</w:t>
      </w:r>
    </w:p>
    <w:p w14:paraId="07F02C92" w14:textId="77777777" w:rsidR="00031D17" w:rsidRDefault="00C61BDB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hyperlink r:id="rId6" w:history="1">
        <w:r w:rsidR="00031D17" w:rsidRPr="00031D17">
          <w:rPr>
            <w:rStyle w:val="a8"/>
            <w:rFonts w:ascii="Times New Roman CYR" w:hAnsi="Times New Roman CYR" w:cs="Times New Roman CYR"/>
            <w:bCs/>
            <w:color w:val="auto"/>
            <w:sz w:val="24"/>
            <w:szCs w:val="24"/>
            <w:u w:val="none"/>
          </w:rPr>
          <w:t>График</w:t>
        </w:r>
      </w:hyperlink>
      <w:r w:rsidR="00031D17" w:rsidRPr="00031D17">
        <w:rPr>
          <w:rFonts w:ascii="Times New Roman CYR" w:hAnsi="Times New Roman CYR" w:cs="Times New Roman CYR"/>
          <w:bCs/>
          <w:sz w:val="24"/>
          <w:szCs w:val="24"/>
        </w:rPr>
        <w:t xml:space="preserve"> вып</w:t>
      </w:r>
      <w:r w:rsidR="00031D17">
        <w:rPr>
          <w:rFonts w:ascii="Times New Roman CYR" w:hAnsi="Times New Roman CYR" w:cs="Times New Roman CYR"/>
          <w:bCs/>
          <w:sz w:val="24"/>
          <w:szCs w:val="24"/>
        </w:rPr>
        <w:t>олнения мероприятий получателем дотации - победителем Всероссийского конкурса лучших проектов создания комфортной городской среды, включающ</w:t>
      </w:r>
      <w:r w:rsidR="00D07F53">
        <w:rPr>
          <w:rFonts w:ascii="Times New Roman CYR" w:hAnsi="Times New Roman CYR" w:cs="Times New Roman CYR"/>
          <w:bCs/>
          <w:sz w:val="24"/>
          <w:szCs w:val="24"/>
        </w:rPr>
        <w:t>ий</w:t>
      </w:r>
      <w:r w:rsidR="00031D17">
        <w:rPr>
          <w:rFonts w:ascii="Times New Roman CYR" w:hAnsi="Times New Roman CYR" w:cs="Times New Roman CYR"/>
          <w:bCs/>
          <w:sz w:val="24"/>
          <w:szCs w:val="24"/>
        </w:rPr>
        <w:t xml:space="preserve">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этапу, приведен в приложении 12 к программе.</w:t>
      </w:r>
    </w:p>
    <w:p w14:paraId="23EAA0ED" w14:textId="77777777" w:rsidR="00D07F53" w:rsidRDefault="00D07F53" w:rsidP="00D07F5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График </w:t>
      </w:r>
      <w:r w:rsidRPr="00031D17">
        <w:rPr>
          <w:rFonts w:ascii="Times New Roman CYR" w:hAnsi="Times New Roman CYR" w:cs="Times New Roman CYR"/>
          <w:bCs/>
          <w:sz w:val="24"/>
          <w:szCs w:val="24"/>
        </w:rPr>
        <w:t>вып</w:t>
      </w:r>
      <w:r>
        <w:rPr>
          <w:rFonts w:ascii="Times New Roman CYR" w:hAnsi="Times New Roman CYR" w:cs="Times New Roman CYR"/>
          <w:bCs/>
          <w:sz w:val="24"/>
          <w:szCs w:val="24"/>
        </w:rPr>
        <w:t>олнения мероприятий получателя иного межбюджетного трансферта – победителя Всероссийского конкурса лучших проектов создания комфортной городской среды, включающ</w:t>
      </w:r>
      <w:r w:rsidR="00421484">
        <w:rPr>
          <w:rFonts w:ascii="Times New Roman CYR" w:hAnsi="Times New Roman CYR" w:cs="Times New Roman CYR"/>
          <w:bCs/>
          <w:sz w:val="24"/>
          <w:szCs w:val="24"/>
        </w:rPr>
        <w:t>ий,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в том числе</w:t>
      </w:r>
      <w:r w:rsidR="00421484">
        <w:rPr>
          <w:rFonts w:ascii="Times New Roman CYR" w:hAnsi="Times New Roman CYR" w:cs="Times New Roman CYR"/>
          <w:bCs/>
          <w:sz w:val="24"/>
          <w:szCs w:val="24"/>
        </w:rPr>
        <w:t>,</w:t>
      </w:r>
      <w:r w:rsidRPr="00D07F53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 («Благоустройство набережной в городе Воткинске»), приведен в приложении 13 к программе.</w:t>
      </w:r>
    </w:p>
    <w:p w14:paraId="7B2C6D4D" w14:textId="56E26374" w:rsidR="0030570A" w:rsidRDefault="0030570A" w:rsidP="0030570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График </w:t>
      </w:r>
      <w:r w:rsidRPr="00031D17">
        <w:rPr>
          <w:rFonts w:ascii="Times New Roman CYR" w:hAnsi="Times New Roman CYR" w:cs="Times New Roman CYR"/>
          <w:bCs/>
          <w:sz w:val="24"/>
          <w:szCs w:val="24"/>
        </w:rPr>
        <w:t>вып</w:t>
      </w:r>
      <w:r>
        <w:rPr>
          <w:rFonts w:ascii="Times New Roman CYR" w:hAnsi="Times New Roman CYR" w:cs="Times New Roman CYR"/>
          <w:bCs/>
          <w:sz w:val="24"/>
          <w:szCs w:val="24"/>
        </w:rPr>
        <w:t>олнения мероприятий получателя иного межбюджетного трансферта – победителя Всероссийского конкурса лучших проектов создания комфортной городской среды, включающий, в том числе,</w:t>
      </w:r>
      <w:r w:rsidRPr="00D07F53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 («Ритм леса. Проект комплексного развития городской рекреационной территории Березовский лес г. Воткинск УР»), приведен в приложении 14 к программе.</w:t>
      </w:r>
    </w:p>
    <w:p w14:paraId="460E415E" w14:textId="3C17473C" w:rsidR="00275A77" w:rsidRPr="00275A77" w:rsidRDefault="00275A77" w:rsidP="0030570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275A77">
        <w:rPr>
          <w:bCs/>
          <w:sz w:val="24"/>
          <w:szCs w:val="24"/>
        </w:rPr>
        <w:t>График выполнения мероприятий получателя иного межбюджетного трансферта – победителя Всероссийского конкурса лучших проектов создания комфортной городской среды, включающий, в том числе,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 («Сила музыки и ветра»: Благоустройство в районе ул. Чайковского в г. Воткинске»), приведен в приложении 15 к программе.</w:t>
      </w:r>
    </w:p>
    <w:p w14:paraId="69BDCA95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Сведения о составе и значениях целевых показателей (индикаторах) муниципальной программы приведены в приложении 1 к муниципальной программе.</w:t>
      </w:r>
    </w:p>
    <w:p w14:paraId="3111A45A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Перечень основных мероприятий муниципальной программы с описанием ожидаемых результатов их реализации приведен в приложении 2 к муниципальной программе.</w:t>
      </w:r>
    </w:p>
    <w:p w14:paraId="0CDACB98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Основные меры муниципального регулирования в сфере реализации муниципальной программы приведены в приложении 3 к муниципальной программе.</w:t>
      </w:r>
    </w:p>
    <w:p w14:paraId="40C130DA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Прогноз сводных показателей муниципальных заданий на оказание муниципальных услуг, выполнение муниципальных работ приведен в приложении 4 к муниципальной программе.</w:t>
      </w:r>
    </w:p>
    <w:p w14:paraId="4E7C0299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Информация по финансовому обеспечению муниципальной программы за счет средств бюджета муниципального образования «Город Воткинск» по годам ее реализации приведена в приложении 5 к муниципальной программе.</w:t>
      </w:r>
    </w:p>
    <w:p w14:paraId="067C748A" w14:textId="77777777" w:rsidR="00031D17" w:rsidRDefault="00031D17" w:rsidP="00031D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Прогнозная (справочная) оценка ресурсного обеспечения реализации муниципальной программы за счет средств всех источников финансирования приведена в приложении 6 к муниципальной программе.</w:t>
      </w:r>
    </w:p>
    <w:sectPr w:rsidR="00031D17" w:rsidSect="00D34378">
      <w:pgSz w:w="11906" w:h="16838" w:code="9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61479FE"/>
    <w:lvl w:ilvl="0">
      <w:numFmt w:val="bullet"/>
      <w:lvlText w:val="*"/>
      <w:lvlJc w:val="left"/>
    </w:lvl>
  </w:abstractNum>
  <w:abstractNum w:abstractNumId="1" w15:restartNumberingAfterBreak="0">
    <w:nsid w:val="0D21642A"/>
    <w:multiLevelType w:val="hybridMultilevel"/>
    <w:tmpl w:val="59884094"/>
    <w:lvl w:ilvl="0" w:tplc="A8D44EC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 w:tplc="041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6691"/>
    <w:multiLevelType w:val="hybridMultilevel"/>
    <w:tmpl w:val="4724A492"/>
    <w:lvl w:ilvl="0" w:tplc="A8D44EC0"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94D4F"/>
    <w:multiLevelType w:val="hybridMultilevel"/>
    <w:tmpl w:val="0776A54E"/>
    <w:lvl w:ilvl="0" w:tplc="A37AE9CE">
      <w:start w:val="2"/>
      <w:numFmt w:val="decimal"/>
      <w:lvlText w:val="%1."/>
      <w:lvlJc w:val="left"/>
      <w:pPr>
        <w:ind w:left="93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1B525987"/>
    <w:multiLevelType w:val="singleLevel"/>
    <w:tmpl w:val="B49411A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6E31D63"/>
    <w:multiLevelType w:val="singleLevel"/>
    <w:tmpl w:val="0C34665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6" w15:restartNumberingAfterBreak="0">
    <w:nsid w:val="36FC3106"/>
    <w:multiLevelType w:val="hybridMultilevel"/>
    <w:tmpl w:val="BA2CB556"/>
    <w:lvl w:ilvl="0" w:tplc="A8D44EC0"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8B01E7"/>
    <w:multiLevelType w:val="hybridMultilevel"/>
    <w:tmpl w:val="59884094"/>
    <w:lvl w:ilvl="0" w:tplc="A8D44EC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7A3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185614"/>
    <w:multiLevelType w:val="singleLevel"/>
    <w:tmpl w:val="2064FDD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0" w15:restartNumberingAfterBreak="0">
    <w:nsid w:val="5C8F3448"/>
    <w:multiLevelType w:val="hybridMultilevel"/>
    <w:tmpl w:val="E676DA60"/>
    <w:lvl w:ilvl="0" w:tplc="A8D44EC0"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ECD"/>
    <w:multiLevelType w:val="hybridMultilevel"/>
    <w:tmpl w:val="E49A68CA"/>
    <w:lvl w:ilvl="0" w:tplc="A8D44EC0"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A03052"/>
    <w:multiLevelType w:val="hybridMultilevel"/>
    <w:tmpl w:val="EE12D83E"/>
    <w:lvl w:ilvl="0" w:tplc="A8D44EC0"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80B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7"/>
  </w:num>
  <w:num w:numId="9">
    <w:abstractNumId w:val="11"/>
  </w:num>
  <w:num w:numId="10">
    <w:abstractNumId w:val="10"/>
  </w:num>
  <w:num w:numId="11">
    <w:abstractNumId w:val="12"/>
  </w:num>
  <w:num w:numId="12">
    <w:abstractNumId w:val="2"/>
  </w:num>
  <w:num w:numId="13">
    <w:abstractNumId w:val="6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D6"/>
    <w:rsid w:val="00002F27"/>
    <w:rsid w:val="000164FC"/>
    <w:rsid w:val="000165F5"/>
    <w:rsid w:val="0002456A"/>
    <w:rsid w:val="0002644F"/>
    <w:rsid w:val="00027E23"/>
    <w:rsid w:val="00031D17"/>
    <w:rsid w:val="00050918"/>
    <w:rsid w:val="00051EAF"/>
    <w:rsid w:val="000530B7"/>
    <w:rsid w:val="00053A80"/>
    <w:rsid w:val="00053F39"/>
    <w:rsid w:val="0006124D"/>
    <w:rsid w:val="00062CBC"/>
    <w:rsid w:val="00066796"/>
    <w:rsid w:val="00070B18"/>
    <w:rsid w:val="00072C22"/>
    <w:rsid w:val="00076376"/>
    <w:rsid w:val="00076E73"/>
    <w:rsid w:val="00082B38"/>
    <w:rsid w:val="000852C1"/>
    <w:rsid w:val="00093CE4"/>
    <w:rsid w:val="00096AFB"/>
    <w:rsid w:val="000A4136"/>
    <w:rsid w:val="000A620B"/>
    <w:rsid w:val="000B0CA8"/>
    <w:rsid w:val="000B54AD"/>
    <w:rsid w:val="000C5112"/>
    <w:rsid w:val="000C5500"/>
    <w:rsid w:val="000D0BB8"/>
    <w:rsid w:val="000D1560"/>
    <w:rsid w:val="000D5946"/>
    <w:rsid w:val="000D6930"/>
    <w:rsid w:val="000E2469"/>
    <w:rsid w:val="000E43B1"/>
    <w:rsid w:val="000E7DC6"/>
    <w:rsid w:val="000F155B"/>
    <w:rsid w:val="000F5FB4"/>
    <w:rsid w:val="00110E33"/>
    <w:rsid w:val="00110FB9"/>
    <w:rsid w:val="00112B8D"/>
    <w:rsid w:val="0011462B"/>
    <w:rsid w:val="00114F3C"/>
    <w:rsid w:val="00121950"/>
    <w:rsid w:val="00125B64"/>
    <w:rsid w:val="00134CD0"/>
    <w:rsid w:val="00135FBB"/>
    <w:rsid w:val="0014158F"/>
    <w:rsid w:val="001432F8"/>
    <w:rsid w:val="00146B78"/>
    <w:rsid w:val="001471C5"/>
    <w:rsid w:val="0015249D"/>
    <w:rsid w:val="001616B6"/>
    <w:rsid w:val="0016630D"/>
    <w:rsid w:val="0017052B"/>
    <w:rsid w:val="00171996"/>
    <w:rsid w:val="00172FD9"/>
    <w:rsid w:val="00176C3A"/>
    <w:rsid w:val="00192AAE"/>
    <w:rsid w:val="00195921"/>
    <w:rsid w:val="001C1629"/>
    <w:rsid w:val="001C5CC5"/>
    <w:rsid w:val="001C7773"/>
    <w:rsid w:val="001D43ED"/>
    <w:rsid w:val="001D60B4"/>
    <w:rsid w:val="001E2F18"/>
    <w:rsid w:val="001E4A22"/>
    <w:rsid w:val="001F3B90"/>
    <w:rsid w:val="001F4A40"/>
    <w:rsid w:val="001F69DE"/>
    <w:rsid w:val="00205A06"/>
    <w:rsid w:val="00206B6A"/>
    <w:rsid w:val="00211968"/>
    <w:rsid w:val="00236609"/>
    <w:rsid w:val="002475A7"/>
    <w:rsid w:val="00250C5F"/>
    <w:rsid w:val="00252EB4"/>
    <w:rsid w:val="002537CB"/>
    <w:rsid w:val="002609CB"/>
    <w:rsid w:val="00264663"/>
    <w:rsid w:val="00266D53"/>
    <w:rsid w:val="00273768"/>
    <w:rsid w:val="0027526F"/>
    <w:rsid w:val="00275685"/>
    <w:rsid w:val="00275A77"/>
    <w:rsid w:val="002832F9"/>
    <w:rsid w:val="00286A68"/>
    <w:rsid w:val="00286B55"/>
    <w:rsid w:val="00295CE7"/>
    <w:rsid w:val="002A5294"/>
    <w:rsid w:val="002B1D98"/>
    <w:rsid w:val="002C1FCB"/>
    <w:rsid w:val="002D0E3F"/>
    <w:rsid w:val="002D731D"/>
    <w:rsid w:val="002E06D0"/>
    <w:rsid w:val="002F1C72"/>
    <w:rsid w:val="002F4D02"/>
    <w:rsid w:val="002F71EB"/>
    <w:rsid w:val="002F764C"/>
    <w:rsid w:val="00302559"/>
    <w:rsid w:val="00302939"/>
    <w:rsid w:val="0030570A"/>
    <w:rsid w:val="0031083C"/>
    <w:rsid w:val="00313689"/>
    <w:rsid w:val="00314B91"/>
    <w:rsid w:val="00315E3D"/>
    <w:rsid w:val="00325762"/>
    <w:rsid w:val="003269D3"/>
    <w:rsid w:val="0033410F"/>
    <w:rsid w:val="0034035E"/>
    <w:rsid w:val="00343689"/>
    <w:rsid w:val="00343FEB"/>
    <w:rsid w:val="003450D4"/>
    <w:rsid w:val="003518A0"/>
    <w:rsid w:val="003574EA"/>
    <w:rsid w:val="00370771"/>
    <w:rsid w:val="00371508"/>
    <w:rsid w:val="00373C41"/>
    <w:rsid w:val="003826E4"/>
    <w:rsid w:val="00385D03"/>
    <w:rsid w:val="00391BC9"/>
    <w:rsid w:val="003A2A3F"/>
    <w:rsid w:val="003B1001"/>
    <w:rsid w:val="003C26D8"/>
    <w:rsid w:val="003D4DBB"/>
    <w:rsid w:val="003D689F"/>
    <w:rsid w:val="003E42BB"/>
    <w:rsid w:val="003E47FB"/>
    <w:rsid w:val="003F38C7"/>
    <w:rsid w:val="003F4C75"/>
    <w:rsid w:val="003F6E3E"/>
    <w:rsid w:val="00400EAD"/>
    <w:rsid w:val="00407440"/>
    <w:rsid w:val="004105A7"/>
    <w:rsid w:val="004148B5"/>
    <w:rsid w:val="00421484"/>
    <w:rsid w:val="0042231D"/>
    <w:rsid w:val="00423C72"/>
    <w:rsid w:val="0042603C"/>
    <w:rsid w:val="00426CD6"/>
    <w:rsid w:val="004322D1"/>
    <w:rsid w:val="00437B12"/>
    <w:rsid w:val="00437B22"/>
    <w:rsid w:val="00443E25"/>
    <w:rsid w:val="00465A74"/>
    <w:rsid w:val="00485E88"/>
    <w:rsid w:val="0049001C"/>
    <w:rsid w:val="0049194D"/>
    <w:rsid w:val="00492DB7"/>
    <w:rsid w:val="004933F4"/>
    <w:rsid w:val="00495E21"/>
    <w:rsid w:val="004A02C8"/>
    <w:rsid w:val="004A426F"/>
    <w:rsid w:val="004A4984"/>
    <w:rsid w:val="004B133A"/>
    <w:rsid w:val="004B761A"/>
    <w:rsid w:val="004C4DAB"/>
    <w:rsid w:val="004C7B57"/>
    <w:rsid w:val="004D66E1"/>
    <w:rsid w:val="004E0AD4"/>
    <w:rsid w:val="004E7856"/>
    <w:rsid w:val="004F1062"/>
    <w:rsid w:val="004F6E26"/>
    <w:rsid w:val="00505AF0"/>
    <w:rsid w:val="005072AA"/>
    <w:rsid w:val="005077D6"/>
    <w:rsid w:val="00510525"/>
    <w:rsid w:val="0051246B"/>
    <w:rsid w:val="00513E64"/>
    <w:rsid w:val="0053110F"/>
    <w:rsid w:val="00532D94"/>
    <w:rsid w:val="0053513B"/>
    <w:rsid w:val="005358FB"/>
    <w:rsid w:val="005359A9"/>
    <w:rsid w:val="00535D16"/>
    <w:rsid w:val="00546897"/>
    <w:rsid w:val="00550777"/>
    <w:rsid w:val="005537F7"/>
    <w:rsid w:val="005654B8"/>
    <w:rsid w:val="00565CA4"/>
    <w:rsid w:val="005733F1"/>
    <w:rsid w:val="00573F66"/>
    <w:rsid w:val="00575483"/>
    <w:rsid w:val="00577A27"/>
    <w:rsid w:val="00583C64"/>
    <w:rsid w:val="00584DBF"/>
    <w:rsid w:val="005A4CA3"/>
    <w:rsid w:val="005A5EFC"/>
    <w:rsid w:val="005B2040"/>
    <w:rsid w:val="005E449B"/>
    <w:rsid w:val="005E5960"/>
    <w:rsid w:val="005E62B5"/>
    <w:rsid w:val="005F35D1"/>
    <w:rsid w:val="005F3CD4"/>
    <w:rsid w:val="00600B5B"/>
    <w:rsid w:val="00612C3C"/>
    <w:rsid w:val="00620453"/>
    <w:rsid w:val="0062261E"/>
    <w:rsid w:val="006244B6"/>
    <w:rsid w:val="00627B86"/>
    <w:rsid w:val="006365DC"/>
    <w:rsid w:val="006542AB"/>
    <w:rsid w:val="00656069"/>
    <w:rsid w:val="00662150"/>
    <w:rsid w:val="00663924"/>
    <w:rsid w:val="006669C7"/>
    <w:rsid w:val="00671E55"/>
    <w:rsid w:val="00675319"/>
    <w:rsid w:val="00680064"/>
    <w:rsid w:val="006820CF"/>
    <w:rsid w:val="006823CB"/>
    <w:rsid w:val="006861F2"/>
    <w:rsid w:val="006A0C52"/>
    <w:rsid w:val="006A1026"/>
    <w:rsid w:val="006A2E94"/>
    <w:rsid w:val="006A3E8A"/>
    <w:rsid w:val="006A504A"/>
    <w:rsid w:val="006C31F2"/>
    <w:rsid w:val="006C7E51"/>
    <w:rsid w:val="006D0EFA"/>
    <w:rsid w:val="006D181F"/>
    <w:rsid w:val="006D1E6C"/>
    <w:rsid w:val="006D6CB9"/>
    <w:rsid w:val="006D7683"/>
    <w:rsid w:val="006D7FFB"/>
    <w:rsid w:val="006E0814"/>
    <w:rsid w:val="006E3648"/>
    <w:rsid w:val="006E5571"/>
    <w:rsid w:val="006E7857"/>
    <w:rsid w:val="007027DD"/>
    <w:rsid w:val="00713A16"/>
    <w:rsid w:val="00724A56"/>
    <w:rsid w:val="00725832"/>
    <w:rsid w:val="00725AFA"/>
    <w:rsid w:val="00726120"/>
    <w:rsid w:val="007273D1"/>
    <w:rsid w:val="007306F3"/>
    <w:rsid w:val="00733222"/>
    <w:rsid w:val="00734BDD"/>
    <w:rsid w:val="0073591F"/>
    <w:rsid w:val="00735BA1"/>
    <w:rsid w:val="007417BD"/>
    <w:rsid w:val="007517DF"/>
    <w:rsid w:val="007575DD"/>
    <w:rsid w:val="00761019"/>
    <w:rsid w:val="00764122"/>
    <w:rsid w:val="00765D04"/>
    <w:rsid w:val="00767EAA"/>
    <w:rsid w:val="00774A02"/>
    <w:rsid w:val="00781862"/>
    <w:rsid w:val="00784BC5"/>
    <w:rsid w:val="007A1D51"/>
    <w:rsid w:val="007A2A18"/>
    <w:rsid w:val="007A53CD"/>
    <w:rsid w:val="007A6BEB"/>
    <w:rsid w:val="007C0625"/>
    <w:rsid w:val="007C22B9"/>
    <w:rsid w:val="007C5DF2"/>
    <w:rsid w:val="007D3CCB"/>
    <w:rsid w:val="007D7F26"/>
    <w:rsid w:val="007E15D4"/>
    <w:rsid w:val="007E33CC"/>
    <w:rsid w:val="007F33A6"/>
    <w:rsid w:val="00804A1D"/>
    <w:rsid w:val="00804B9E"/>
    <w:rsid w:val="00811287"/>
    <w:rsid w:val="00813958"/>
    <w:rsid w:val="008204F9"/>
    <w:rsid w:val="00823226"/>
    <w:rsid w:val="00830D07"/>
    <w:rsid w:val="00831D52"/>
    <w:rsid w:val="00831E14"/>
    <w:rsid w:val="008358D4"/>
    <w:rsid w:val="008373A8"/>
    <w:rsid w:val="0084151F"/>
    <w:rsid w:val="00847880"/>
    <w:rsid w:val="00851987"/>
    <w:rsid w:val="00861B1B"/>
    <w:rsid w:val="008626FF"/>
    <w:rsid w:val="00865F3E"/>
    <w:rsid w:val="0086798C"/>
    <w:rsid w:val="00870806"/>
    <w:rsid w:val="008724DD"/>
    <w:rsid w:val="008725F9"/>
    <w:rsid w:val="00873429"/>
    <w:rsid w:val="00897B76"/>
    <w:rsid w:val="008D392F"/>
    <w:rsid w:val="008D3EF0"/>
    <w:rsid w:val="008D767D"/>
    <w:rsid w:val="008F2305"/>
    <w:rsid w:val="008F31A0"/>
    <w:rsid w:val="009053F4"/>
    <w:rsid w:val="0091553E"/>
    <w:rsid w:val="00917F14"/>
    <w:rsid w:val="00920FBF"/>
    <w:rsid w:val="00924200"/>
    <w:rsid w:val="00940179"/>
    <w:rsid w:val="00943492"/>
    <w:rsid w:val="00956DE3"/>
    <w:rsid w:val="0096665F"/>
    <w:rsid w:val="00967A0D"/>
    <w:rsid w:val="009838A9"/>
    <w:rsid w:val="0098753B"/>
    <w:rsid w:val="009911BE"/>
    <w:rsid w:val="009A46EE"/>
    <w:rsid w:val="009B55EC"/>
    <w:rsid w:val="009B7A55"/>
    <w:rsid w:val="009C1638"/>
    <w:rsid w:val="009D78FF"/>
    <w:rsid w:val="009F1B33"/>
    <w:rsid w:val="00A03925"/>
    <w:rsid w:val="00A12E8F"/>
    <w:rsid w:val="00A21F34"/>
    <w:rsid w:val="00A252CA"/>
    <w:rsid w:val="00A314A5"/>
    <w:rsid w:val="00A34EDA"/>
    <w:rsid w:val="00A3542B"/>
    <w:rsid w:val="00A41A76"/>
    <w:rsid w:val="00A50948"/>
    <w:rsid w:val="00A50F6E"/>
    <w:rsid w:val="00A56E7B"/>
    <w:rsid w:val="00A62304"/>
    <w:rsid w:val="00A6383B"/>
    <w:rsid w:val="00A65FBD"/>
    <w:rsid w:val="00A676A7"/>
    <w:rsid w:val="00A75402"/>
    <w:rsid w:val="00A76073"/>
    <w:rsid w:val="00A85A71"/>
    <w:rsid w:val="00A87DAC"/>
    <w:rsid w:val="00A93AD2"/>
    <w:rsid w:val="00A93B3A"/>
    <w:rsid w:val="00A93B54"/>
    <w:rsid w:val="00A94D22"/>
    <w:rsid w:val="00A97B69"/>
    <w:rsid w:val="00AA2ADA"/>
    <w:rsid w:val="00AA2E35"/>
    <w:rsid w:val="00AA6B1E"/>
    <w:rsid w:val="00AA7E24"/>
    <w:rsid w:val="00AC4E1C"/>
    <w:rsid w:val="00AD3690"/>
    <w:rsid w:val="00AD7095"/>
    <w:rsid w:val="00AE1F25"/>
    <w:rsid w:val="00AE4FDB"/>
    <w:rsid w:val="00AF0C8D"/>
    <w:rsid w:val="00AF3E13"/>
    <w:rsid w:val="00AF42E0"/>
    <w:rsid w:val="00AF5F90"/>
    <w:rsid w:val="00AF7F83"/>
    <w:rsid w:val="00B00A2E"/>
    <w:rsid w:val="00B03077"/>
    <w:rsid w:val="00B04569"/>
    <w:rsid w:val="00B067F4"/>
    <w:rsid w:val="00B1097A"/>
    <w:rsid w:val="00B116E7"/>
    <w:rsid w:val="00B15F15"/>
    <w:rsid w:val="00B20C6E"/>
    <w:rsid w:val="00B270F9"/>
    <w:rsid w:val="00B31208"/>
    <w:rsid w:val="00B3568B"/>
    <w:rsid w:val="00B37F3C"/>
    <w:rsid w:val="00B45247"/>
    <w:rsid w:val="00B53D5B"/>
    <w:rsid w:val="00B56E88"/>
    <w:rsid w:val="00B573D5"/>
    <w:rsid w:val="00B71B2F"/>
    <w:rsid w:val="00B748DA"/>
    <w:rsid w:val="00B76816"/>
    <w:rsid w:val="00B82CF2"/>
    <w:rsid w:val="00B86F96"/>
    <w:rsid w:val="00B9288B"/>
    <w:rsid w:val="00B968B7"/>
    <w:rsid w:val="00BB0CC1"/>
    <w:rsid w:val="00BB1ABA"/>
    <w:rsid w:val="00BB33D2"/>
    <w:rsid w:val="00BB5411"/>
    <w:rsid w:val="00BD073A"/>
    <w:rsid w:val="00BD7764"/>
    <w:rsid w:val="00BE4540"/>
    <w:rsid w:val="00BF6349"/>
    <w:rsid w:val="00BF7F6C"/>
    <w:rsid w:val="00C0123C"/>
    <w:rsid w:val="00C037BA"/>
    <w:rsid w:val="00C078F7"/>
    <w:rsid w:val="00C11696"/>
    <w:rsid w:val="00C12B1A"/>
    <w:rsid w:val="00C3245C"/>
    <w:rsid w:val="00C33E91"/>
    <w:rsid w:val="00C37E3A"/>
    <w:rsid w:val="00C43897"/>
    <w:rsid w:val="00C43B2D"/>
    <w:rsid w:val="00C532AC"/>
    <w:rsid w:val="00C56D71"/>
    <w:rsid w:val="00C57F0D"/>
    <w:rsid w:val="00C61BDB"/>
    <w:rsid w:val="00C73993"/>
    <w:rsid w:val="00C80500"/>
    <w:rsid w:val="00C81B4F"/>
    <w:rsid w:val="00C86103"/>
    <w:rsid w:val="00C90194"/>
    <w:rsid w:val="00C92E40"/>
    <w:rsid w:val="00CA46AD"/>
    <w:rsid w:val="00CA5BE4"/>
    <w:rsid w:val="00CA7EEF"/>
    <w:rsid w:val="00CB15F7"/>
    <w:rsid w:val="00CB56CC"/>
    <w:rsid w:val="00CC4D9B"/>
    <w:rsid w:val="00CC6462"/>
    <w:rsid w:val="00CD06E7"/>
    <w:rsid w:val="00CD475E"/>
    <w:rsid w:val="00CD619B"/>
    <w:rsid w:val="00CE5889"/>
    <w:rsid w:val="00CE5C8D"/>
    <w:rsid w:val="00CE785A"/>
    <w:rsid w:val="00CF3A16"/>
    <w:rsid w:val="00CF6968"/>
    <w:rsid w:val="00D013ED"/>
    <w:rsid w:val="00D031F2"/>
    <w:rsid w:val="00D07F53"/>
    <w:rsid w:val="00D1147E"/>
    <w:rsid w:val="00D117D4"/>
    <w:rsid w:val="00D22FC2"/>
    <w:rsid w:val="00D24EDD"/>
    <w:rsid w:val="00D31E98"/>
    <w:rsid w:val="00D34378"/>
    <w:rsid w:val="00D45360"/>
    <w:rsid w:val="00D51C5E"/>
    <w:rsid w:val="00D55142"/>
    <w:rsid w:val="00D55FF2"/>
    <w:rsid w:val="00D576D7"/>
    <w:rsid w:val="00D57966"/>
    <w:rsid w:val="00D64E95"/>
    <w:rsid w:val="00D650F0"/>
    <w:rsid w:val="00D654D6"/>
    <w:rsid w:val="00D71139"/>
    <w:rsid w:val="00D83EC2"/>
    <w:rsid w:val="00D91E44"/>
    <w:rsid w:val="00DA1412"/>
    <w:rsid w:val="00DB117B"/>
    <w:rsid w:val="00DB28EA"/>
    <w:rsid w:val="00DB7AE6"/>
    <w:rsid w:val="00DC3A35"/>
    <w:rsid w:val="00DC4650"/>
    <w:rsid w:val="00DD010A"/>
    <w:rsid w:val="00DD541D"/>
    <w:rsid w:val="00DD5CF5"/>
    <w:rsid w:val="00DE2ACB"/>
    <w:rsid w:val="00DE42BA"/>
    <w:rsid w:val="00DE4BB8"/>
    <w:rsid w:val="00DF0F70"/>
    <w:rsid w:val="00DF15DF"/>
    <w:rsid w:val="00E0127C"/>
    <w:rsid w:val="00E07518"/>
    <w:rsid w:val="00E07711"/>
    <w:rsid w:val="00E163EA"/>
    <w:rsid w:val="00E17B84"/>
    <w:rsid w:val="00E24E48"/>
    <w:rsid w:val="00E26376"/>
    <w:rsid w:val="00E41320"/>
    <w:rsid w:val="00E42E16"/>
    <w:rsid w:val="00E5405C"/>
    <w:rsid w:val="00E56015"/>
    <w:rsid w:val="00E63158"/>
    <w:rsid w:val="00E67E83"/>
    <w:rsid w:val="00E70655"/>
    <w:rsid w:val="00E75963"/>
    <w:rsid w:val="00E773DE"/>
    <w:rsid w:val="00E86A73"/>
    <w:rsid w:val="00EA01E5"/>
    <w:rsid w:val="00EA269C"/>
    <w:rsid w:val="00EA4CF4"/>
    <w:rsid w:val="00EB2E69"/>
    <w:rsid w:val="00EB6254"/>
    <w:rsid w:val="00EB6973"/>
    <w:rsid w:val="00EB7860"/>
    <w:rsid w:val="00EC07A6"/>
    <w:rsid w:val="00EC50D0"/>
    <w:rsid w:val="00ED4ED0"/>
    <w:rsid w:val="00EE249A"/>
    <w:rsid w:val="00EE3742"/>
    <w:rsid w:val="00EF7405"/>
    <w:rsid w:val="00F070BA"/>
    <w:rsid w:val="00F11022"/>
    <w:rsid w:val="00F11A08"/>
    <w:rsid w:val="00F217FD"/>
    <w:rsid w:val="00F24599"/>
    <w:rsid w:val="00F3032C"/>
    <w:rsid w:val="00F34130"/>
    <w:rsid w:val="00F35CEA"/>
    <w:rsid w:val="00F37DF3"/>
    <w:rsid w:val="00F40EBD"/>
    <w:rsid w:val="00F41E20"/>
    <w:rsid w:val="00F4361D"/>
    <w:rsid w:val="00F445FD"/>
    <w:rsid w:val="00F64392"/>
    <w:rsid w:val="00F7061E"/>
    <w:rsid w:val="00F7165E"/>
    <w:rsid w:val="00F730BB"/>
    <w:rsid w:val="00F756D8"/>
    <w:rsid w:val="00F86858"/>
    <w:rsid w:val="00F875D9"/>
    <w:rsid w:val="00F909D6"/>
    <w:rsid w:val="00F9252E"/>
    <w:rsid w:val="00F935F8"/>
    <w:rsid w:val="00FB260F"/>
    <w:rsid w:val="00FB561A"/>
    <w:rsid w:val="00FD0F09"/>
    <w:rsid w:val="00FD1E2D"/>
    <w:rsid w:val="00FD2044"/>
    <w:rsid w:val="00FD5237"/>
    <w:rsid w:val="00FD5900"/>
    <w:rsid w:val="00FD7BD0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4941A"/>
  <w15:docId w15:val="{53CA09D1-22B9-4ADA-B3B2-ACFEE53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3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08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E4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050918"/>
    <w:pPr>
      <w:jc w:val="both"/>
    </w:pPr>
    <w:rPr>
      <w:lang w:val="en-US"/>
    </w:rPr>
  </w:style>
  <w:style w:type="paragraph" w:customStyle="1" w:styleId="CharChar">
    <w:name w:val="Char Char"/>
    <w:basedOn w:val="a"/>
    <w:rsid w:val="002F71EB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2">
    <w:name w:val="Body Text 2"/>
    <w:basedOn w:val="a"/>
    <w:rsid w:val="003D4DBB"/>
    <w:pPr>
      <w:spacing w:after="120" w:line="480" w:lineRule="auto"/>
    </w:pPr>
  </w:style>
  <w:style w:type="paragraph" w:customStyle="1" w:styleId="ConsPlusNormal">
    <w:name w:val="ConsPlusNormal"/>
    <w:rsid w:val="006244B6"/>
    <w:pPr>
      <w:ind w:firstLine="720"/>
    </w:pPr>
    <w:rPr>
      <w:rFonts w:ascii="Arial" w:hAnsi="Arial"/>
      <w:snapToGrid w:val="0"/>
    </w:rPr>
  </w:style>
  <w:style w:type="paragraph" w:styleId="a7">
    <w:name w:val="List Paragraph"/>
    <w:basedOn w:val="a"/>
    <w:uiPriority w:val="34"/>
    <w:qFormat/>
    <w:rsid w:val="00096A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96AF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31D1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5E449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E449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B1DBD4B2048583C4C9B952357CD81635128349B990C89A6325683ADC2DA48369880707604903078F0BF0D2A1C5BD56F6449AF6ED657CBA8DDE60B0c2M3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D3B7-C5A6-4D06-AAC3-691BDB8B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14618</CharactersWithSpaces>
  <SharedDoc>false</SharedDoc>
  <HLinks>
    <vt:vector size="6" baseType="variant">
      <vt:variant>
        <vt:i4>8323170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consultantplus://offline/ref=9BB1DBD4B2048583C4C9B952357CD81635128349B990C89A6325683ADC2DA48369880707604903078F0BF0D2A1C5BD56F6449AF6ED657CBA8DDE60B0c2M3K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Журавлев Сергей Викторович</cp:lastModifiedBy>
  <cp:revision>2</cp:revision>
  <cp:lastPrinted>2019-10-21T10:51:00Z</cp:lastPrinted>
  <dcterms:created xsi:type="dcterms:W3CDTF">2026-05-15T05:06:00Z</dcterms:created>
  <dcterms:modified xsi:type="dcterms:W3CDTF">2026-05-15T05:06:00Z</dcterms:modified>
</cp:coreProperties>
</file>